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FE0F8" w14:textId="77777777" w:rsidR="00DE7DAB" w:rsidRPr="001847B8" w:rsidRDefault="00DE7DAB" w:rsidP="00DE7DAB">
      <w:pPr>
        <w:jc w:val="center"/>
        <w:rPr>
          <w:rFonts w:ascii="Comic Sans MS" w:hAnsi="Comic Sans MS"/>
          <w:sz w:val="28"/>
          <w:szCs w:val="28"/>
        </w:rPr>
      </w:pPr>
      <w:r>
        <w:rPr>
          <w:rFonts w:ascii="Comic Sans MS" w:hAnsi="Comic Sans MS"/>
          <w:sz w:val="28"/>
          <w:szCs w:val="28"/>
        </w:rPr>
        <w:t>De Kiahk lof</w:t>
      </w:r>
      <w:r w:rsidRPr="001847B8">
        <w:rPr>
          <w:rFonts w:ascii="Comic Sans MS" w:hAnsi="Comic Sans MS"/>
          <w:sz w:val="28"/>
          <w:szCs w:val="28"/>
        </w:rPr>
        <w:t>zangen</w:t>
      </w:r>
    </w:p>
    <w:p w14:paraId="0D1646F0" w14:textId="77777777" w:rsidR="00DE7DAB" w:rsidRDefault="00DE7DAB" w:rsidP="00DE7DAB">
      <w:pPr>
        <w:jc w:val="center"/>
        <w:rPr>
          <w:rFonts w:ascii="Comic Sans MS" w:hAnsi="Comic Sans MS"/>
          <w:sz w:val="22"/>
          <w:szCs w:val="22"/>
        </w:rPr>
      </w:pPr>
      <w:r w:rsidRPr="001847B8">
        <w:rPr>
          <w:rFonts w:ascii="Comic Sans MS" w:hAnsi="Comic Sans MS"/>
          <w:sz w:val="28"/>
          <w:szCs w:val="28"/>
        </w:rPr>
        <w:t>Prijs de Heer in al zijn heiligen (psalm 150:1)</w:t>
      </w:r>
    </w:p>
    <w:p w14:paraId="2AAC2B8C" w14:textId="77777777" w:rsidR="00DE7DAB" w:rsidRDefault="00DE7DAB" w:rsidP="00DE7DAB">
      <w:pPr>
        <w:jc w:val="center"/>
        <w:rPr>
          <w:rFonts w:ascii="Comic Sans MS" w:hAnsi="Comic Sans MS"/>
          <w:sz w:val="22"/>
          <w:szCs w:val="22"/>
        </w:rPr>
      </w:pPr>
    </w:p>
    <w:p w14:paraId="2A0F62D7" w14:textId="77777777" w:rsidR="00DE7DAB" w:rsidRPr="001847B8" w:rsidRDefault="00DE7DAB" w:rsidP="00DE7DAB">
      <w:pPr>
        <w:rPr>
          <w:rFonts w:ascii="Comic Sans MS" w:hAnsi="Comic Sans MS"/>
          <w:b/>
          <w:sz w:val="22"/>
          <w:szCs w:val="22"/>
        </w:rPr>
      </w:pPr>
      <w:r w:rsidRPr="001847B8">
        <w:rPr>
          <w:rFonts w:ascii="Comic Sans MS" w:hAnsi="Comic Sans MS"/>
          <w:b/>
          <w:sz w:val="22"/>
          <w:szCs w:val="22"/>
        </w:rPr>
        <w:t>I. Kiahk lofspraak</w:t>
      </w:r>
    </w:p>
    <w:p w14:paraId="2B4FA8CD" w14:textId="77777777" w:rsidR="00DE7DAB" w:rsidRDefault="00DE7DAB" w:rsidP="00DE7DAB">
      <w:pPr>
        <w:rPr>
          <w:rFonts w:ascii="Comic Sans MS" w:hAnsi="Comic Sans MS"/>
          <w:sz w:val="22"/>
          <w:szCs w:val="22"/>
        </w:rPr>
      </w:pPr>
    </w:p>
    <w:p w14:paraId="2A0B7A05" w14:textId="77777777" w:rsidR="00DE7DAB" w:rsidRDefault="00DE7DAB" w:rsidP="00DE7DAB">
      <w:pPr>
        <w:rPr>
          <w:rFonts w:ascii="Comic Sans MS" w:hAnsi="Comic Sans MS"/>
          <w:sz w:val="22"/>
          <w:szCs w:val="22"/>
        </w:rPr>
      </w:pPr>
      <w:r>
        <w:rPr>
          <w:rFonts w:ascii="Comic Sans MS" w:hAnsi="Comic Sans MS"/>
          <w:sz w:val="22"/>
          <w:szCs w:val="22"/>
        </w:rPr>
        <w:t xml:space="preserve">Gedurende de maand Kiahk vieren we het vasten ter ere van de Heilige Geboorte van Jezus met speciale gezangen; de Kiahk gezangen, welke bestaan uit 4 kantieken – in het Koptisch </w:t>
      </w:r>
      <w:r w:rsidRPr="001847B8">
        <w:rPr>
          <w:rFonts w:ascii="Comic Sans MS" w:hAnsi="Comic Sans MS"/>
          <w:b/>
          <w:sz w:val="22"/>
          <w:szCs w:val="22"/>
        </w:rPr>
        <w:t>Hoo</w:t>
      </w:r>
      <w:r>
        <w:rPr>
          <w:rFonts w:ascii="Comic Sans MS" w:hAnsi="Comic Sans MS"/>
          <w:sz w:val="22"/>
          <w:szCs w:val="22"/>
        </w:rPr>
        <w:t xml:space="preserve">’s – en 7 </w:t>
      </w:r>
      <w:r w:rsidRPr="001847B8">
        <w:rPr>
          <w:rFonts w:ascii="Comic Sans MS" w:hAnsi="Comic Sans MS"/>
          <w:b/>
          <w:sz w:val="22"/>
          <w:szCs w:val="22"/>
        </w:rPr>
        <w:t>Theotokia</w:t>
      </w:r>
      <w:r>
        <w:rPr>
          <w:rFonts w:ascii="Comic Sans MS" w:hAnsi="Comic Sans MS"/>
          <w:sz w:val="22"/>
          <w:szCs w:val="22"/>
        </w:rPr>
        <w:t>’s – gezang ter ere van de Maagd Maria – dus noemen wij de Kiahk lofspraak: “Zeven en vier”.</w:t>
      </w:r>
    </w:p>
    <w:p w14:paraId="1554D87A" w14:textId="77777777" w:rsidR="00DE7DAB" w:rsidRDefault="00DE7DAB" w:rsidP="00DE7DAB">
      <w:pPr>
        <w:rPr>
          <w:rFonts w:ascii="Comic Sans MS" w:hAnsi="Comic Sans MS"/>
          <w:sz w:val="22"/>
          <w:szCs w:val="22"/>
        </w:rPr>
      </w:pPr>
    </w:p>
    <w:p w14:paraId="73017ECF" w14:textId="77777777" w:rsidR="00DE7DAB" w:rsidRDefault="00DE7DAB" w:rsidP="00DE7DAB">
      <w:pPr>
        <w:rPr>
          <w:rFonts w:ascii="Comic Sans MS" w:hAnsi="Comic Sans MS"/>
          <w:sz w:val="22"/>
          <w:szCs w:val="22"/>
        </w:rPr>
      </w:pPr>
      <w:r>
        <w:rPr>
          <w:rFonts w:ascii="Comic Sans MS" w:hAnsi="Comic Sans MS"/>
          <w:sz w:val="22"/>
          <w:szCs w:val="22"/>
        </w:rPr>
        <w:t>Gezangen zijn een verrukkelijke, plezierige manier van verering en spirituele verheerlijking gelijk aan dat van engelen. Koptische gezangen zijn niet gewoon; ze zijn overeenkomstig met de tweespraak met onze Heer en Verlosser Jezus Christus.</w:t>
      </w:r>
    </w:p>
    <w:p w14:paraId="1B6AB7C6" w14:textId="77777777" w:rsidR="00DE7DAB" w:rsidRDefault="00DE7DAB" w:rsidP="00DE7DAB">
      <w:pPr>
        <w:rPr>
          <w:rFonts w:ascii="Comic Sans MS" w:hAnsi="Comic Sans MS"/>
          <w:sz w:val="22"/>
          <w:szCs w:val="22"/>
        </w:rPr>
      </w:pPr>
    </w:p>
    <w:p w14:paraId="6818E20C" w14:textId="77777777" w:rsidR="00DE7DAB" w:rsidRPr="001847B8" w:rsidRDefault="00DE7DAB" w:rsidP="00DE7DAB">
      <w:pPr>
        <w:rPr>
          <w:rFonts w:ascii="Comic Sans MS" w:hAnsi="Comic Sans MS"/>
          <w:b/>
          <w:sz w:val="22"/>
          <w:szCs w:val="22"/>
        </w:rPr>
      </w:pPr>
      <w:r w:rsidRPr="001847B8">
        <w:rPr>
          <w:rFonts w:ascii="Comic Sans MS" w:hAnsi="Comic Sans MS"/>
          <w:b/>
          <w:sz w:val="22"/>
          <w:szCs w:val="22"/>
        </w:rPr>
        <w:t>II. De verering van de Heilige Maagd</w:t>
      </w:r>
    </w:p>
    <w:p w14:paraId="1DA4CC44" w14:textId="77777777" w:rsidR="00DE7DAB" w:rsidRDefault="00DE7DAB" w:rsidP="00DE7DAB">
      <w:pPr>
        <w:rPr>
          <w:rFonts w:ascii="Comic Sans MS" w:hAnsi="Comic Sans MS"/>
          <w:sz w:val="22"/>
          <w:szCs w:val="22"/>
        </w:rPr>
      </w:pPr>
    </w:p>
    <w:p w14:paraId="563D0160" w14:textId="77777777" w:rsidR="00DE7DAB" w:rsidRDefault="00DE7DAB" w:rsidP="00DE7DAB">
      <w:pPr>
        <w:rPr>
          <w:rFonts w:ascii="Comic Sans MS" w:hAnsi="Comic Sans MS"/>
          <w:sz w:val="22"/>
          <w:szCs w:val="22"/>
        </w:rPr>
      </w:pPr>
      <w:r>
        <w:rPr>
          <w:rFonts w:ascii="Comic Sans MS" w:hAnsi="Comic Sans MS"/>
          <w:sz w:val="22"/>
          <w:szCs w:val="22"/>
        </w:rPr>
        <w:t>De Heilige Maria, Moeder van het Licht, wordt verheerlijkt gedurende de gehele maand Kiahk.  Deze Koptische maand begint op 11 december van de Juliaanse kalender en eindigt met de viering van de geboorte van onze Heer Jezus Christus op de 28</w:t>
      </w:r>
      <w:r w:rsidRPr="00091004">
        <w:rPr>
          <w:rFonts w:ascii="Comic Sans MS" w:hAnsi="Comic Sans MS"/>
          <w:sz w:val="22"/>
          <w:szCs w:val="22"/>
          <w:vertAlign w:val="superscript"/>
        </w:rPr>
        <w:t>ste</w:t>
      </w:r>
      <w:r>
        <w:rPr>
          <w:rFonts w:ascii="Comic Sans MS" w:hAnsi="Comic Sans MS"/>
          <w:sz w:val="22"/>
          <w:szCs w:val="22"/>
        </w:rPr>
        <w:t xml:space="preserve"> van de maand Kiahk = 7 januari.</w:t>
      </w:r>
    </w:p>
    <w:p w14:paraId="7D6AB44F" w14:textId="77777777" w:rsidR="00DE7DAB" w:rsidRDefault="00DE7DAB" w:rsidP="00DE7DAB">
      <w:pPr>
        <w:rPr>
          <w:rFonts w:ascii="Comic Sans MS" w:hAnsi="Comic Sans MS"/>
          <w:sz w:val="22"/>
          <w:szCs w:val="22"/>
        </w:rPr>
      </w:pPr>
    </w:p>
    <w:p w14:paraId="0194453F" w14:textId="77777777" w:rsidR="00DE7DAB" w:rsidRDefault="00DE7DAB" w:rsidP="00DE7DAB">
      <w:pPr>
        <w:rPr>
          <w:rFonts w:ascii="Comic Sans MS" w:hAnsi="Comic Sans MS"/>
          <w:sz w:val="22"/>
          <w:szCs w:val="22"/>
        </w:rPr>
      </w:pPr>
      <w:r>
        <w:rPr>
          <w:rFonts w:ascii="Comic Sans MS" w:hAnsi="Comic Sans MS"/>
          <w:sz w:val="22"/>
          <w:szCs w:val="22"/>
        </w:rPr>
        <w:t xml:space="preserve">Gedurende deze maand, welke onderdeel is van de 43 dagen Vastenperiode ter gelegenheid van de geboorte van de Christus, veranderd de kerk de melodie van het gezang in de Kiahk-toon, een vrolijke toon welke de gevoelens van de kerk </w:t>
      </w:r>
      <w:proofErr w:type="gramStart"/>
      <w:r>
        <w:rPr>
          <w:rFonts w:ascii="Comic Sans MS" w:hAnsi="Comic Sans MS"/>
          <w:sz w:val="22"/>
          <w:szCs w:val="22"/>
        </w:rPr>
        <w:t>onderstrepen</w:t>
      </w:r>
      <w:proofErr w:type="gramEnd"/>
      <w:r>
        <w:rPr>
          <w:rFonts w:ascii="Comic Sans MS" w:hAnsi="Comic Sans MS"/>
          <w:sz w:val="22"/>
          <w:szCs w:val="22"/>
        </w:rPr>
        <w:t xml:space="preserve"> over het belang van de belichaming van Christus, als de eerste stap op weg naar de </w:t>
      </w:r>
      <w:proofErr w:type="gramStart"/>
      <w:r>
        <w:rPr>
          <w:rFonts w:ascii="Comic Sans MS" w:hAnsi="Comic Sans MS"/>
          <w:sz w:val="22"/>
          <w:szCs w:val="22"/>
        </w:rPr>
        <w:t>redding..</w:t>
      </w:r>
      <w:proofErr w:type="gramEnd"/>
      <w:r>
        <w:rPr>
          <w:rFonts w:ascii="Comic Sans MS" w:hAnsi="Comic Sans MS"/>
          <w:sz w:val="22"/>
          <w:szCs w:val="22"/>
        </w:rPr>
        <w:t xml:space="preserve"> God koos de Maagd Maria zijn vleesgeworden Woord te baren. Dus is zij waarachtig, zoals de kerkvaders haar noemden vanaf het begin van het Christendom, de Moeder van God, in het Koptisch: Theotokis.</w:t>
      </w:r>
    </w:p>
    <w:p w14:paraId="30312FD2" w14:textId="77777777" w:rsidR="00DE7DAB" w:rsidRDefault="00DE7DAB" w:rsidP="00DE7DAB">
      <w:pPr>
        <w:rPr>
          <w:rFonts w:ascii="Comic Sans MS" w:hAnsi="Comic Sans MS"/>
          <w:sz w:val="22"/>
          <w:szCs w:val="22"/>
        </w:rPr>
      </w:pPr>
    </w:p>
    <w:p w14:paraId="6A044C07" w14:textId="77777777" w:rsidR="00DE7DAB" w:rsidRPr="001847B8" w:rsidRDefault="00DE7DAB" w:rsidP="00DE7DAB">
      <w:pPr>
        <w:rPr>
          <w:rFonts w:ascii="Comic Sans MS" w:hAnsi="Comic Sans MS"/>
          <w:b/>
          <w:sz w:val="22"/>
          <w:szCs w:val="22"/>
        </w:rPr>
      </w:pPr>
      <w:r w:rsidRPr="001847B8">
        <w:rPr>
          <w:rFonts w:ascii="Comic Sans MS" w:hAnsi="Comic Sans MS"/>
          <w:b/>
          <w:sz w:val="22"/>
          <w:szCs w:val="22"/>
        </w:rPr>
        <w:t>III. Het middernacht gezang</w:t>
      </w:r>
    </w:p>
    <w:p w14:paraId="41E58B7C" w14:textId="77777777" w:rsidR="00DE7DAB" w:rsidRDefault="00DE7DAB" w:rsidP="00DE7DAB">
      <w:pPr>
        <w:rPr>
          <w:rFonts w:ascii="Comic Sans MS" w:hAnsi="Comic Sans MS"/>
          <w:sz w:val="22"/>
          <w:szCs w:val="22"/>
        </w:rPr>
      </w:pPr>
    </w:p>
    <w:p w14:paraId="1E24FB9A" w14:textId="77777777" w:rsidR="00DE7DAB" w:rsidRDefault="00DE7DAB" w:rsidP="00DE7DAB">
      <w:pPr>
        <w:rPr>
          <w:rFonts w:ascii="Comic Sans MS" w:hAnsi="Comic Sans MS"/>
          <w:sz w:val="22"/>
          <w:szCs w:val="22"/>
        </w:rPr>
      </w:pPr>
      <w:proofErr w:type="gramStart"/>
      <w:r>
        <w:rPr>
          <w:rFonts w:ascii="Comic Sans MS" w:hAnsi="Comic Sans MS"/>
          <w:sz w:val="22"/>
          <w:szCs w:val="22"/>
        </w:rPr>
        <w:t>De eerste kantiek</w:t>
      </w:r>
      <w:proofErr w:type="gramEnd"/>
      <w:r>
        <w:rPr>
          <w:rFonts w:ascii="Comic Sans MS" w:hAnsi="Comic Sans MS"/>
          <w:sz w:val="22"/>
          <w:szCs w:val="22"/>
        </w:rPr>
        <w:t xml:space="preserve"> is de lofzang van Mozes de Profeet nadat hij de Rode Zee doorkruist had (Exo 15) “Laten wij de Heer prijzen, want Hij is hoog verheven.”</w:t>
      </w:r>
    </w:p>
    <w:p w14:paraId="0BD4F779" w14:textId="77777777" w:rsidR="00DE7DAB" w:rsidRDefault="00DE7DAB" w:rsidP="00DE7DAB">
      <w:pPr>
        <w:rPr>
          <w:rFonts w:ascii="Comic Sans MS" w:hAnsi="Comic Sans MS"/>
          <w:sz w:val="22"/>
          <w:szCs w:val="22"/>
        </w:rPr>
      </w:pPr>
    </w:p>
    <w:p w14:paraId="04269D1A" w14:textId="77777777" w:rsidR="00DE7DAB" w:rsidRDefault="00DE7DAB" w:rsidP="00DE7DAB">
      <w:pPr>
        <w:rPr>
          <w:rFonts w:ascii="Comic Sans MS" w:hAnsi="Comic Sans MS"/>
          <w:sz w:val="22"/>
          <w:szCs w:val="22"/>
        </w:rPr>
      </w:pPr>
      <w:r>
        <w:rPr>
          <w:rFonts w:ascii="Comic Sans MS" w:hAnsi="Comic Sans MS"/>
          <w:sz w:val="22"/>
          <w:szCs w:val="22"/>
        </w:rPr>
        <w:t>De tweede kantiek is Psalm 136: “Loof de Heer want Hij is goed, want zijn goedertierenheid is tot in eeuwigheid.” Het is de lofspraak van dankbaarheid, welke de kerk aan God offert als dank voor Zijn liefde voor ons.</w:t>
      </w:r>
    </w:p>
    <w:p w14:paraId="58658E24" w14:textId="77777777" w:rsidR="00DE7DAB" w:rsidRDefault="00DE7DAB" w:rsidP="00DE7DAB">
      <w:pPr>
        <w:rPr>
          <w:rFonts w:ascii="Comic Sans MS" w:hAnsi="Comic Sans MS"/>
          <w:sz w:val="22"/>
          <w:szCs w:val="22"/>
        </w:rPr>
      </w:pPr>
    </w:p>
    <w:p w14:paraId="4B0ACE8C" w14:textId="77777777" w:rsidR="00DE7DAB" w:rsidRDefault="00DE7DAB" w:rsidP="00DE7DAB">
      <w:pPr>
        <w:rPr>
          <w:rFonts w:ascii="Comic Sans MS" w:hAnsi="Comic Sans MS"/>
          <w:sz w:val="22"/>
          <w:szCs w:val="22"/>
        </w:rPr>
      </w:pPr>
      <w:proofErr w:type="gramStart"/>
      <w:r>
        <w:rPr>
          <w:rFonts w:ascii="Comic Sans MS" w:hAnsi="Comic Sans MS"/>
          <w:sz w:val="22"/>
          <w:szCs w:val="22"/>
        </w:rPr>
        <w:t>De derde kantiek</w:t>
      </w:r>
      <w:proofErr w:type="gramEnd"/>
      <w:r>
        <w:rPr>
          <w:rFonts w:ascii="Comic Sans MS" w:hAnsi="Comic Sans MS"/>
          <w:sz w:val="22"/>
          <w:szCs w:val="22"/>
        </w:rPr>
        <w:t xml:space="preserve"> is de lofzang van de drie Heilige Jongeren in de vurige oven. Deze </w:t>
      </w:r>
      <w:proofErr w:type="gramStart"/>
      <w:r>
        <w:rPr>
          <w:rFonts w:ascii="Comic Sans MS" w:hAnsi="Comic Sans MS"/>
          <w:sz w:val="22"/>
          <w:szCs w:val="22"/>
        </w:rPr>
        <w:t>word</w:t>
      </w:r>
      <w:proofErr w:type="gramEnd"/>
      <w:r>
        <w:rPr>
          <w:rFonts w:ascii="Comic Sans MS" w:hAnsi="Comic Sans MS"/>
          <w:sz w:val="22"/>
          <w:szCs w:val="22"/>
        </w:rPr>
        <w:t xml:space="preserve"> door de kerk gezongen met de toon van vreugde om ons te laten zien dat het vuur van de wereld nodig is voor de beproevingen van de kerk, maar God staat midden in de oven en </w:t>
      </w:r>
      <w:proofErr w:type="gramStart"/>
      <w:r>
        <w:rPr>
          <w:rFonts w:ascii="Comic Sans MS" w:hAnsi="Comic Sans MS"/>
          <w:sz w:val="22"/>
          <w:szCs w:val="22"/>
        </w:rPr>
        <w:t>veranderd</w:t>
      </w:r>
      <w:proofErr w:type="gramEnd"/>
      <w:r>
        <w:rPr>
          <w:rFonts w:ascii="Comic Sans MS" w:hAnsi="Comic Sans MS"/>
          <w:sz w:val="22"/>
          <w:szCs w:val="22"/>
        </w:rPr>
        <w:t xml:space="preserve"> het vuur in koele dauw.</w:t>
      </w:r>
    </w:p>
    <w:p w14:paraId="78A2B808" w14:textId="77777777" w:rsidR="00DE7DAB" w:rsidRDefault="00DE7DAB" w:rsidP="00DE7DAB">
      <w:pPr>
        <w:rPr>
          <w:rFonts w:ascii="Comic Sans MS" w:hAnsi="Comic Sans MS"/>
          <w:sz w:val="22"/>
          <w:szCs w:val="22"/>
        </w:rPr>
      </w:pPr>
    </w:p>
    <w:p w14:paraId="157B0FAF" w14:textId="77777777" w:rsidR="00DE7DAB" w:rsidRDefault="00DE7DAB" w:rsidP="00DE7DAB">
      <w:pPr>
        <w:rPr>
          <w:rFonts w:ascii="Comic Sans MS" w:hAnsi="Comic Sans MS"/>
          <w:sz w:val="22"/>
          <w:szCs w:val="22"/>
        </w:rPr>
      </w:pPr>
      <w:r>
        <w:rPr>
          <w:rFonts w:ascii="Comic Sans MS" w:hAnsi="Comic Sans MS"/>
          <w:sz w:val="22"/>
          <w:szCs w:val="22"/>
        </w:rPr>
        <w:t>Samenkomst van de heiligen: Wij vragen de heiligen voor ons te bidden zodat God ons onze zonden moge vergeven.</w:t>
      </w:r>
    </w:p>
    <w:p w14:paraId="2D155AF5" w14:textId="77777777" w:rsidR="00DE7DAB" w:rsidRDefault="00DE7DAB" w:rsidP="00DE7DAB">
      <w:pPr>
        <w:rPr>
          <w:rFonts w:ascii="Comic Sans MS" w:hAnsi="Comic Sans MS"/>
          <w:sz w:val="22"/>
          <w:szCs w:val="22"/>
        </w:rPr>
      </w:pPr>
      <w:proofErr w:type="gramStart"/>
      <w:r>
        <w:rPr>
          <w:rFonts w:ascii="Comic Sans MS" w:hAnsi="Comic Sans MS"/>
          <w:sz w:val="22"/>
          <w:szCs w:val="22"/>
        </w:rPr>
        <w:lastRenderedPageBreak/>
        <w:t>De vierde kantiek</w:t>
      </w:r>
      <w:proofErr w:type="gramEnd"/>
      <w:r>
        <w:rPr>
          <w:rFonts w:ascii="Comic Sans MS" w:hAnsi="Comic Sans MS"/>
          <w:sz w:val="22"/>
          <w:szCs w:val="22"/>
        </w:rPr>
        <w:t xml:space="preserve"> is Psalm 148, 149 en 150: Lofzang is het werk van de engelen en het aldurende werk van de kerk in de hemel en het werk van Zijn heiligen.</w:t>
      </w:r>
    </w:p>
    <w:p w14:paraId="274F2D31" w14:textId="77777777" w:rsidR="00DE7DAB" w:rsidRDefault="00DE7DAB" w:rsidP="00DE7DAB">
      <w:pPr>
        <w:rPr>
          <w:rFonts w:ascii="Comic Sans MS" w:hAnsi="Comic Sans MS"/>
          <w:sz w:val="22"/>
          <w:szCs w:val="22"/>
        </w:rPr>
      </w:pPr>
    </w:p>
    <w:p w14:paraId="23856F85" w14:textId="77777777" w:rsidR="00DE7DAB" w:rsidRDefault="00DE7DAB" w:rsidP="00DE7DAB">
      <w:pPr>
        <w:rPr>
          <w:rFonts w:ascii="Comic Sans MS" w:hAnsi="Comic Sans MS"/>
          <w:sz w:val="22"/>
          <w:szCs w:val="22"/>
        </w:rPr>
      </w:pPr>
      <w:r w:rsidRPr="001847B8">
        <w:rPr>
          <w:rFonts w:ascii="Comic Sans MS" w:hAnsi="Comic Sans MS"/>
          <w:b/>
          <w:sz w:val="22"/>
          <w:szCs w:val="22"/>
        </w:rPr>
        <w:t>Psali</w:t>
      </w:r>
      <w:r>
        <w:rPr>
          <w:rFonts w:ascii="Comic Sans MS" w:hAnsi="Comic Sans MS"/>
          <w:sz w:val="22"/>
          <w:szCs w:val="22"/>
        </w:rPr>
        <w:t xml:space="preserve"> – verbonden met de 4 kantieken en de 7 Theotokias zijn zeven Psali’s. Het woord Psali betekent gezang. Dit is een gebed aan onze Heer Jezus Christus. Bijvoorbeeld: in het gezang van zondag eindigt ieder vers met: “Mijn Heer Jezus Christus, help mij.”</w:t>
      </w:r>
    </w:p>
    <w:p w14:paraId="5113F611" w14:textId="77777777" w:rsidR="00DE7DAB" w:rsidRDefault="00DE7DAB" w:rsidP="00DE7DAB">
      <w:pPr>
        <w:rPr>
          <w:rFonts w:ascii="Comic Sans MS" w:hAnsi="Comic Sans MS"/>
          <w:sz w:val="22"/>
          <w:szCs w:val="22"/>
        </w:rPr>
      </w:pPr>
    </w:p>
    <w:p w14:paraId="05D3BF39" w14:textId="77777777" w:rsidR="00DE7DAB" w:rsidRDefault="00DE7DAB" w:rsidP="00DE7DAB">
      <w:pPr>
        <w:rPr>
          <w:rFonts w:ascii="Comic Sans MS" w:hAnsi="Comic Sans MS"/>
          <w:sz w:val="22"/>
          <w:szCs w:val="22"/>
        </w:rPr>
      </w:pPr>
      <w:r w:rsidRPr="001847B8">
        <w:rPr>
          <w:rFonts w:ascii="Comic Sans MS" w:hAnsi="Comic Sans MS"/>
          <w:b/>
          <w:sz w:val="22"/>
          <w:szCs w:val="22"/>
        </w:rPr>
        <w:t>Theotokia</w:t>
      </w:r>
      <w:r>
        <w:rPr>
          <w:rFonts w:ascii="Comic Sans MS" w:hAnsi="Comic Sans MS"/>
          <w:b/>
          <w:sz w:val="22"/>
          <w:szCs w:val="22"/>
        </w:rPr>
        <w:t xml:space="preserve">: </w:t>
      </w:r>
      <w:r>
        <w:rPr>
          <w:rFonts w:ascii="Comic Sans MS" w:hAnsi="Comic Sans MS"/>
          <w:sz w:val="22"/>
          <w:szCs w:val="22"/>
        </w:rPr>
        <w:t>Dit bejubelt de Heilige Maria, de moeder van God, dat is in het Koptisch Theotokos. En wederom hebben we een verschillende voor iedere dag van de week.</w:t>
      </w:r>
    </w:p>
    <w:p w14:paraId="275BA767" w14:textId="77777777" w:rsidR="00DE7DAB" w:rsidRDefault="00DE7DAB" w:rsidP="00DE7DAB">
      <w:pPr>
        <w:rPr>
          <w:rFonts w:ascii="Comic Sans MS" w:hAnsi="Comic Sans MS"/>
          <w:sz w:val="22"/>
          <w:szCs w:val="22"/>
        </w:rPr>
      </w:pPr>
    </w:p>
    <w:p w14:paraId="0231EF04" w14:textId="77777777" w:rsidR="00DE7DAB" w:rsidRDefault="00DE7DAB" w:rsidP="00DE7DAB">
      <w:pPr>
        <w:rPr>
          <w:rFonts w:ascii="Comic Sans MS" w:hAnsi="Comic Sans MS"/>
          <w:sz w:val="22"/>
          <w:szCs w:val="22"/>
        </w:rPr>
      </w:pPr>
      <w:r w:rsidRPr="001847B8">
        <w:rPr>
          <w:rFonts w:ascii="Comic Sans MS" w:hAnsi="Comic Sans MS"/>
          <w:b/>
          <w:sz w:val="22"/>
          <w:szCs w:val="22"/>
        </w:rPr>
        <w:t>IV. In de maand Kiahk</w:t>
      </w:r>
    </w:p>
    <w:p w14:paraId="50AB22B3" w14:textId="77777777" w:rsidR="00DE7DAB" w:rsidRDefault="00DE7DAB" w:rsidP="00DE7DAB">
      <w:pPr>
        <w:rPr>
          <w:rFonts w:ascii="Comic Sans MS" w:hAnsi="Comic Sans MS"/>
          <w:sz w:val="22"/>
          <w:szCs w:val="22"/>
        </w:rPr>
      </w:pPr>
    </w:p>
    <w:p w14:paraId="505F1A59" w14:textId="77777777" w:rsidR="00DE7DAB" w:rsidRDefault="00DE7DAB" w:rsidP="00DE7DAB">
      <w:pPr>
        <w:rPr>
          <w:rFonts w:ascii="Comic Sans MS" w:hAnsi="Comic Sans MS"/>
          <w:sz w:val="22"/>
          <w:szCs w:val="22"/>
        </w:rPr>
      </w:pPr>
      <w:r>
        <w:rPr>
          <w:rFonts w:ascii="Comic Sans MS" w:hAnsi="Comic Sans MS"/>
          <w:sz w:val="22"/>
          <w:szCs w:val="22"/>
        </w:rPr>
        <w:t>Extra, vrij moderne, delen worden toegevoegd aan de middernacht lofzang in de maand Kiahk, vooral Koptische Psali’s en Arabische gezangen.</w:t>
      </w:r>
    </w:p>
    <w:p w14:paraId="6B82B9B2" w14:textId="77777777" w:rsidR="00DE7DAB" w:rsidRDefault="00DE7DAB" w:rsidP="00DE7DAB">
      <w:pPr>
        <w:rPr>
          <w:rFonts w:ascii="Comic Sans MS" w:hAnsi="Comic Sans MS"/>
          <w:sz w:val="22"/>
          <w:szCs w:val="22"/>
        </w:rPr>
      </w:pPr>
      <w:r>
        <w:rPr>
          <w:rFonts w:ascii="Comic Sans MS" w:hAnsi="Comic Sans MS"/>
          <w:sz w:val="22"/>
          <w:szCs w:val="22"/>
        </w:rPr>
        <w:t>De componisten hebben op verschillende manieren hun naam verwerkt in de titels van de Psali, b.v. in het laatste vers of door middels iedere eerste letter van elk vers hun naam te spellen.</w:t>
      </w:r>
    </w:p>
    <w:p w14:paraId="111ADB0D" w14:textId="77777777" w:rsidR="00DE7DAB" w:rsidRPr="00815C67" w:rsidRDefault="00DE7DAB" w:rsidP="00DE7DAB">
      <w:pPr>
        <w:rPr>
          <w:rFonts w:ascii="Comic Sans MS" w:hAnsi="Comic Sans MS"/>
          <w:sz w:val="22"/>
          <w:szCs w:val="22"/>
        </w:rPr>
      </w:pPr>
    </w:p>
    <w:p w14:paraId="2763F02F" w14:textId="77777777" w:rsidR="001B24DB" w:rsidRDefault="001B24DB"/>
    <w:sectPr w:rsidR="001B24DB" w:rsidSect="00DE7D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DAB"/>
    <w:rsid w:val="00004A0E"/>
    <w:rsid w:val="001B24DB"/>
    <w:rsid w:val="008F06EE"/>
    <w:rsid w:val="00D676D5"/>
    <w:rsid w:val="00DE7DAB"/>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74B12CDE"/>
  <w15:chartTrackingRefBased/>
  <w15:docId w15:val="{0FE85A1A-FA59-094E-BA9F-FDFDF8F8D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DAB"/>
    <w:rPr>
      <w:rFonts w:ascii="Times New Roman" w:eastAsia="Times New Roman" w:hAnsi="Times New Roman" w:cs="Times New Roman"/>
      <w:kern w:val="0"/>
      <w:lang w:val="nl-NL" w:eastAsia="nl-NL"/>
      <w14:ligatures w14:val="none"/>
    </w:rPr>
  </w:style>
  <w:style w:type="paragraph" w:styleId="Heading1">
    <w:name w:val="heading 1"/>
    <w:basedOn w:val="Normal"/>
    <w:next w:val="Normal"/>
    <w:link w:val="Heading1Char"/>
    <w:uiPriority w:val="9"/>
    <w:qFormat/>
    <w:rsid w:val="00DE7DAB"/>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DE7DAB"/>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DE7DAB"/>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DE7DAB"/>
    <w:pPr>
      <w:keepNext/>
      <w:keepLines/>
      <w:spacing w:before="80" w:after="40"/>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DE7DAB"/>
    <w:pPr>
      <w:keepNext/>
      <w:keepLines/>
      <w:spacing w:before="80" w:after="40"/>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DE7DAB"/>
    <w:pPr>
      <w:keepNext/>
      <w:keepLines/>
      <w:spacing w:before="40"/>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DE7DAB"/>
    <w:pPr>
      <w:keepNext/>
      <w:keepLines/>
      <w:spacing w:before="40"/>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DE7DAB"/>
    <w:pPr>
      <w:keepNext/>
      <w:keepLines/>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DE7DAB"/>
    <w:pPr>
      <w:keepNext/>
      <w:keepLines/>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DAB"/>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DE7DAB"/>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DE7DAB"/>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DE7DAB"/>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DE7DAB"/>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DE7DAB"/>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DE7DAB"/>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DE7DAB"/>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DE7DAB"/>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DE7DAB"/>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DE7DAB"/>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DE7DAB"/>
    <w:pPr>
      <w:numPr>
        <w:ilvl w:val="1"/>
      </w:numPr>
      <w:spacing w:after="160"/>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DE7DAB"/>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DE7DAB"/>
    <w:pPr>
      <w:spacing w:before="160" w:after="160"/>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DE7DAB"/>
    <w:rPr>
      <w:i/>
      <w:iCs/>
      <w:color w:val="404040" w:themeColor="text1" w:themeTint="BF"/>
      <w:lang w:val="en-US"/>
    </w:rPr>
  </w:style>
  <w:style w:type="paragraph" w:styleId="ListParagraph">
    <w:name w:val="List Paragraph"/>
    <w:basedOn w:val="Normal"/>
    <w:uiPriority w:val="34"/>
    <w:qFormat/>
    <w:rsid w:val="00DE7DAB"/>
    <w:pPr>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DE7DAB"/>
    <w:rPr>
      <w:i/>
      <w:iCs/>
      <w:color w:val="0F4761" w:themeColor="accent1" w:themeShade="BF"/>
    </w:rPr>
  </w:style>
  <w:style w:type="paragraph" w:styleId="IntenseQuote">
    <w:name w:val="Intense Quote"/>
    <w:basedOn w:val="Normal"/>
    <w:next w:val="Normal"/>
    <w:link w:val="IntenseQuoteChar"/>
    <w:uiPriority w:val="30"/>
    <w:qFormat/>
    <w:rsid w:val="00DE7DA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DE7DAB"/>
    <w:rPr>
      <w:i/>
      <w:iCs/>
      <w:color w:val="0F4761" w:themeColor="accent1" w:themeShade="BF"/>
      <w:lang w:val="en-US"/>
    </w:rPr>
  </w:style>
  <w:style w:type="character" w:styleId="IntenseReference">
    <w:name w:val="Intense Reference"/>
    <w:basedOn w:val="DefaultParagraphFont"/>
    <w:uiPriority w:val="32"/>
    <w:qFormat/>
    <w:rsid w:val="00DE7D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2741</Characters>
  <Application>Microsoft Office Word</Application>
  <DocSecurity>0</DocSecurity>
  <Lines>22</Lines>
  <Paragraphs>6</Paragraphs>
  <ScaleCrop>false</ScaleCrop>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P. (16084454)</dc:creator>
  <cp:keywords/>
  <dc:description/>
  <cp:lastModifiedBy>Mikhail, P. (16084454)</cp:lastModifiedBy>
  <cp:revision>1</cp:revision>
  <dcterms:created xsi:type="dcterms:W3CDTF">2025-12-16T02:14:00Z</dcterms:created>
  <dcterms:modified xsi:type="dcterms:W3CDTF">2025-12-16T02:14:00Z</dcterms:modified>
</cp:coreProperties>
</file>