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B0B8" w14:textId="77777777" w:rsidR="00740242" w:rsidRDefault="00740242" w:rsidP="00740242">
      <w:pPr>
        <w:rPr>
          <w:b/>
          <w:bCs/>
        </w:rPr>
      </w:pPr>
      <w:r w:rsidRPr="00A755A7">
        <w:rPr>
          <w:b/>
          <w:bCs/>
        </w:rPr>
        <w:t>WAAROM IS GOD NEERGEDAALD OM IN ONS MIDDEN TE WONEN?</w:t>
      </w:r>
    </w:p>
    <w:p w14:paraId="7C275B7B" w14:textId="77777777" w:rsidR="00740242" w:rsidRPr="00A755A7" w:rsidRDefault="00740242" w:rsidP="00740242">
      <w:pPr>
        <w:rPr>
          <w:b/>
          <w:bCs/>
        </w:rPr>
      </w:pPr>
    </w:p>
    <w:p w14:paraId="0CED7952" w14:textId="77777777" w:rsidR="00740242" w:rsidRDefault="00740242" w:rsidP="00740242">
      <w:pPr>
        <w:rPr>
          <w:sz w:val="28"/>
          <w:szCs w:val="28"/>
        </w:rPr>
      </w:pPr>
      <w:r w:rsidRPr="00CC7E83">
        <w:rPr>
          <w:sz w:val="28"/>
          <w:szCs w:val="28"/>
        </w:rPr>
        <w:t>Waarom is de Messias in ons midden neergedaald</w:t>
      </w:r>
      <w:r>
        <w:rPr>
          <w:sz w:val="28"/>
          <w:szCs w:val="28"/>
        </w:rPr>
        <w:t>?</w:t>
      </w:r>
      <w:r w:rsidRPr="00CC7E83">
        <w:rPr>
          <w:sz w:val="28"/>
          <w:szCs w:val="28"/>
        </w:rPr>
        <w:t xml:space="preserve"> </w:t>
      </w:r>
      <w:r>
        <w:rPr>
          <w:sz w:val="28"/>
          <w:szCs w:val="28"/>
        </w:rPr>
        <w:t xml:space="preserve"> </w:t>
      </w:r>
    </w:p>
    <w:p w14:paraId="0D53E707" w14:textId="77777777" w:rsidR="00740242" w:rsidRDefault="00740242" w:rsidP="00740242">
      <w:pPr>
        <w:rPr>
          <w:sz w:val="28"/>
          <w:szCs w:val="28"/>
        </w:rPr>
      </w:pPr>
      <w:r w:rsidRPr="00CC7E83">
        <w:rPr>
          <w:sz w:val="28"/>
          <w:szCs w:val="28"/>
        </w:rPr>
        <w:t>Wat waren de redenen die God ertoe zetten om een lichaam aan te nemen, in ons midden te komen, om mens te worden, om net als alle mensenkinderen, geboren</w:t>
      </w:r>
      <w:r>
        <w:rPr>
          <w:sz w:val="28"/>
          <w:szCs w:val="28"/>
        </w:rPr>
        <w:t xml:space="preserve"> te worden uit een vrouw? </w:t>
      </w:r>
    </w:p>
    <w:p w14:paraId="66D2BFC6" w14:textId="77777777" w:rsidR="00740242" w:rsidRDefault="00740242" w:rsidP="00740242">
      <w:pPr>
        <w:rPr>
          <w:sz w:val="28"/>
          <w:szCs w:val="28"/>
        </w:rPr>
      </w:pPr>
    </w:p>
    <w:p w14:paraId="3E13ECAA" w14:textId="77777777" w:rsidR="00740242" w:rsidRDefault="00740242" w:rsidP="00740242">
      <w:pPr>
        <w:rPr>
          <w:sz w:val="28"/>
          <w:szCs w:val="28"/>
        </w:rPr>
      </w:pPr>
      <w:r w:rsidRPr="00CC7E83">
        <w:rPr>
          <w:sz w:val="28"/>
          <w:szCs w:val="28"/>
        </w:rPr>
        <w:t xml:space="preserve">Er zijn een aantal redenen: om de zondaars te redden, om de Goddelijke gerechtigheid te volbrengen, om een verzoening te bewerkstelling tussen hemel en aarde, om de hele mensheid te vertegenwoordigen en om de goddelijke wetten Vrij van alle menselijke interpretatiefouten aan de mens te openbaren. </w:t>
      </w:r>
    </w:p>
    <w:p w14:paraId="1D6B1884" w14:textId="77777777" w:rsidR="00740242" w:rsidRDefault="00740242" w:rsidP="00740242">
      <w:pPr>
        <w:rPr>
          <w:sz w:val="28"/>
          <w:szCs w:val="28"/>
        </w:rPr>
      </w:pPr>
    </w:p>
    <w:p w14:paraId="309842DE" w14:textId="77777777" w:rsidR="00740242" w:rsidRDefault="00740242" w:rsidP="00740242">
      <w:pPr>
        <w:rPr>
          <w:sz w:val="28"/>
          <w:szCs w:val="28"/>
        </w:rPr>
      </w:pPr>
      <w:r w:rsidRPr="00CC7E83">
        <w:rPr>
          <w:sz w:val="28"/>
          <w:szCs w:val="28"/>
        </w:rPr>
        <w:t>De mens heeft gezondigd. En “</w:t>
      </w:r>
      <w:r w:rsidRPr="007779B4">
        <w:rPr>
          <w:b/>
          <w:bCs/>
          <w:sz w:val="28"/>
          <w:szCs w:val="28"/>
        </w:rPr>
        <w:t>de zonde betaalt een loon uit: de dood</w:t>
      </w:r>
      <w:r w:rsidRPr="00CC7E83">
        <w:rPr>
          <w:sz w:val="28"/>
          <w:szCs w:val="28"/>
        </w:rPr>
        <w:t xml:space="preserve">” </w:t>
      </w:r>
    </w:p>
    <w:p w14:paraId="5C49F9FE" w14:textId="77777777" w:rsidR="00740242" w:rsidRDefault="00740242" w:rsidP="00740242">
      <w:pPr>
        <w:rPr>
          <w:sz w:val="28"/>
          <w:szCs w:val="28"/>
        </w:rPr>
      </w:pPr>
      <w:r w:rsidRPr="00CC7E83">
        <w:rPr>
          <w:sz w:val="28"/>
          <w:szCs w:val="28"/>
        </w:rPr>
        <w:t>(</w:t>
      </w:r>
      <w:r>
        <w:rPr>
          <w:sz w:val="28"/>
          <w:szCs w:val="28"/>
        </w:rPr>
        <w:t>Rom.</w:t>
      </w:r>
      <w:r w:rsidRPr="00CC7E83">
        <w:rPr>
          <w:sz w:val="28"/>
          <w:szCs w:val="28"/>
        </w:rPr>
        <w:t xml:space="preserve"> 6-23). De mens moet sterven. Vooral omdat God hem hiervoor gewaarschuwd had. Als de mens niet stierf, zou God niet rechtvaardig zijn, en ook niet waarachtig in zijn waarschuwing. </w:t>
      </w:r>
    </w:p>
    <w:p w14:paraId="1D0859B8" w14:textId="77777777" w:rsidR="00740242" w:rsidRDefault="00740242" w:rsidP="00740242">
      <w:pPr>
        <w:rPr>
          <w:sz w:val="28"/>
          <w:szCs w:val="28"/>
        </w:rPr>
      </w:pPr>
      <w:r w:rsidRPr="00CC7E83">
        <w:rPr>
          <w:sz w:val="28"/>
          <w:szCs w:val="28"/>
        </w:rPr>
        <w:t xml:space="preserve">Toch is de dood van de mens tegenstrijdig aan Gods genade. Vooral omdat de mens ten val kwam door de sluwheid van de slang. </w:t>
      </w:r>
    </w:p>
    <w:p w14:paraId="6466B684" w14:textId="77777777" w:rsidR="00740242" w:rsidRDefault="00740242" w:rsidP="00740242">
      <w:pPr>
        <w:rPr>
          <w:sz w:val="28"/>
          <w:szCs w:val="28"/>
        </w:rPr>
      </w:pPr>
      <w:r w:rsidRPr="00CC7E83">
        <w:rPr>
          <w:sz w:val="28"/>
          <w:szCs w:val="28"/>
        </w:rPr>
        <w:t xml:space="preserve">De dood van de mens is ook tegenstrijdig aan Gods kracht. Het is net alsof God zijn schepsel niet kon behoeden voor het kwaad van satan. </w:t>
      </w:r>
    </w:p>
    <w:p w14:paraId="5374DB84" w14:textId="77777777" w:rsidR="00740242" w:rsidRDefault="00740242" w:rsidP="00740242">
      <w:pPr>
        <w:rPr>
          <w:sz w:val="28"/>
          <w:szCs w:val="28"/>
        </w:rPr>
      </w:pPr>
      <w:r w:rsidRPr="00CC7E83">
        <w:rPr>
          <w:sz w:val="28"/>
          <w:szCs w:val="28"/>
        </w:rPr>
        <w:t xml:space="preserve">De dood van de mens is ook tegenstrijdig aan Gods eer. </w:t>
      </w:r>
      <w:r>
        <w:rPr>
          <w:sz w:val="28"/>
          <w:szCs w:val="28"/>
        </w:rPr>
        <w:t xml:space="preserve"> </w:t>
      </w:r>
    </w:p>
    <w:p w14:paraId="45163091" w14:textId="77777777" w:rsidR="00740242" w:rsidRDefault="00740242" w:rsidP="00740242">
      <w:pPr>
        <w:rPr>
          <w:sz w:val="28"/>
          <w:szCs w:val="28"/>
        </w:rPr>
      </w:pPr>
      <w:r w:rsidRPr="00CC7E83">
        <w:rPr>
          <w:sz w:val="28"/>
          <w:szCs w:val="28"/>
        </w:rPr>
        <w:t>De mens was immers geschapen naar Gods gelijkenis. Hoe kan het dan zijn dat Gods evenbeeld op deze wijze bezoedeld wordt</w:t>
      </w:r>
      <w:r>
        <w:rPr>
          <w:sz w:val="28"/>
          <w:szCs w:val="28"/>
        </w:rPr>
        <w:t>?</w:t>
      </w:r>
      <w:r w:rsidRPr="00CC7E83">
        <w:rPr>
          <w:sz w:val="28"/>
          <w:szCs w:val="28"/>
        </w:rPr>
        <w:t xml:space="preserve"> </w:t>
      </w:r>
      <w:r>
        <w:rPr>
          <w:sz w:val="28"/>
          <w:szCs w:val="28"/>
        </w:rPr>
        <w:t xml:space="preserve"> </w:t>
      </w:r>
    </w:p>
    <w:p w14:paraId="7F520DCD" w14:textId="77777777" w:rsidR="00740242" w:rsidRPr="007779B4" w:rsidRDefault="00740242" w:rsidP="00740242">
      <w:pPr>
        <w:rPr>
          <w:i/>
          <w:iCs/>
          <w:sz w:val="28"/>
          <w:szCs w:val="28"/>
        </w:rPr>
      </w:pPr>
      <w:r w:rsidRPr="00CC7E83">
        <w:rPr>
          <w:sz w:val="28"/>
          <w:szCs w:val="28"/>
        </w:rPr>
        <w:t xml:space="preserve">De dood van de mens is ook tegenstrijdig aan Gods wijsheid in het scheppen van de mens. De heilige </w:t>
      </w:r>
      <w:proofErr w:type="spellStart"/>
      <w:r w:rsidRPr="00CC7E83">
        <w:rPr>
          <w:sz w:val="28"/>
          <w:szCs w:val="28"/>
        </w:rPr>
        <w:t>Athanasio</w:t>
      </w:r>
      <w:r>
        <w:rPr>
          <w:sz w:val="28"/>
          <w:szCs w:val="28"/>
        </w:rPr>
        <w:t>u</w:t>
      </w:r>
      <w:r w:rsidRPr="00CC7E83">
        <w:rPr>
          <w:sz w:val="28"/>
          <w:szCs w:val="28"/>
        </w:rPr>
        <w:t>s</w:t>
      </w:r>
      <w:proofErr w:type="spellEnd"/>
      <w:r w:rsidRPr="00CC7E83">
        <w:rPr>
          <w:sz w:val="28"/>
          <w:szCs w:val="28"/>
        </w:rPr>
        <w:t xml:space="preserve"> zegt: </w:t>
      </w:r>
      <w:r w:rsidRPr="007779B4">
        <w:rPr>
          <w:i/>
          <w:iCs/>
          <w:sz w:val="28"/>
          <w:szCs w:val="28"/>
        </w:rPr>
        <w:t xml:space="preserve">het zou beter geweest zijn als de mens helemaal niet geschapen was, dan dat hij zo’n einde zou ontmoeten na zijn schepping! </w:t>
      </w:r>
    </w:p>
    <w:p w14:paraId="09E87D98" w14:textId="77777777" w:rsidR="00740242" w:rsidRDefault="00740242" w:rsidP="00740242">
      <w:pPr>
        <w:rPr>
          <w:sz w:val="28"/>
          <w:szCs w:val="28"/>
        </w:rPr>
      </w:pPr>
      <w:r w:rsidRPr="00CC7E83">
        <w:rPr>
          <w:sz w:val="28"/>
          <w:szCs w:val="28"/>
        </w:rPr>
        <w:t xml:space="preserve">En nu rijst de vraag: op welke wijze heeft God dit probleem in zijn wijsheid </w:t>
      </w:r>
      <w:proofErr w:type="gramStart"/>
      <w:r w:rsidRPr="00CC7E83">
        <w:rPr>
          <w:sz w:val="28"/>
          <w:szCs w:val="28"/>
        </w:rPr>
        <w:t>opgelost</w:t>
      </w:r>
      <w:r>
        <w:rPr>
          <w:sz w:val="28"/>
          <w:szCs w:val="28"/>
        </w:rPr>
        <w:t>?</w:t>
      </w:r>
      <w:r w:rsidRPr="00CC7E83">
        <w:rPr>
          <w:sz w:val="28"/>
          <w:szCs w:val="28"/>
        </w:rPr>
        <w:t>.</w:t>
      </w:r>
      <w:proofErr w:type="gramEnd"/>
      <w:r w:rsidRPr="00CC7E83">
        <w:rPr>
          <w:sz w:val="28"/>
          <w:szCs w:val="28"/>
        </w:rPr>
        <w:t xml:space="preserve"> De oplossing was de verzoening (door boetedoening) en de verlossing. Er moest iemand voor de mens sterven om hem te verlossen voor zijn redding. </w:t>
      </w:r>
    </w:p>
    <w:p w14:paraId="3726D6F5" w14:textId="77777777" w:rsidR="00740242" w:rsidRDefault="00740242" w:rsidP="00740242">
      <w:pPr>
        <w:rPr>
          <w:sz w:val="28"/>
          <w:szCs w:val="28"/>
        </w:rPr>
      </w:pPr>
      <w:r w:rsidRPr="00CC7E83">
        <w:rPr>
          <w:sz w:val="28"/>
          <w:szCs w:val="28"/>
        </w:rPr>
        <w:t xml:space="preserve">Er was niemand, geen engel, geen dier, geen geest, geen enkel ander schepsel die voor deze taak beter geschikt was dan een mens. </w:t>
      </w:r>
    </w:p>
    <w:p w14:paraId="68114B52" w14:textId="77777777" w:rsidR="00740242" w:rsidRDefault="00740242" w:rsidP="00740242">
      <w:pPr>
        <w:rPr>
          <w:sz w:val="28"/>
          <w:szCs w:val="28"/>
        </w:rPr>
      </w:pPr>
      <w:r w:rsidRPr="00CC7E83">
        <w:rPr>
          <w:sz w:val="28"/>
          <w:szCs w:val="28"/>
        </w:rPr>
        <w:t>De eerst mens heeft een fout begaan. Deze fout was gericht tegen God zelf. God is onbegrensd. Daarom is de fout</w:t>
      </w:r>
      <w:r>
        <w:rPr>
          <w:sz w:val="28"/>
          <w:szCs w:val="28"/>
        </w:rPr>
        <w:t xml:space="preserve"> </w:t>
      </w:r>
      <w:r w:rsidRPr="00CC7E83">
        <w:rPr>
          <w:sz w:val="28"/>
          <w:szCs w:val="28"/>
        </w:rPr>
        <w:t xml:space="preserve">onbegrensd geworden. Een onbegrensde fout heeft </w:t>
      </w:r>
      <w:proofErr w:type="gramStart"/>
      <w:r w:rsidRPr="00CC7E83">
        <w:rPr>
          <w:sz w:val="28"/>
          <w:szCs w:val="28"/>
        </w:rPr>
        <w:t>tevens</w:t>
      </w:r>
      <w:proofErr w:type="gramEnd"/>
      <w:r w:rsidRPr="00CC7E83">
        <w:rPr>
          <w:sz w:val="28"/>
          <w:szCs w:val="28"/>
        </w:rPr>
        <w:t xml:space="preserve"> een onbegrensde straf. </w:t>
      </w:r>
    </w:p>
    <w:p w14:paraId="7A836C37" w14:textId="77777777" w:rsidR="00740242" w:rsidRDefault="00740242" w:rsidP="00740242">
      <w:pPr>
        <w:rPr>
          <w:sz w:val="28"/>
          <w:szCs w:val="28"/>
        </w:rPr>
      </w:pPr>
      <w:r w:rsidRPr="00CC7E83">
        <w:rPr>
          <w:sz w:val="28"/>
          <w:szCs w:val="28"/>
        </w:rPr>
        <w:t xml:space="preserve">Ook de boetedoening moet onbegrensd zijn. Er is geen onbegrensde behalve God zelf, dus was het noodzakelijk dat Hij zelf die boetedoening moest geven. </w:t>
      </w:r>
    </w:p>
    <w:p w14:paraId="1EDB7B9C" w14:textId="77777777" w:rsidR="00740242" w:rsidRDefault="00740242" w:rsidP="00740242">
      <w:pPr>
        <w:rPr>
          <w:sz w:val="28"/>
          <w:szCs w:val="28"/>
        </w:rPr>
      </w:pPr>
      <w:r w:rsidRPr="00CC7E83">
        <w:rPr>
          <w:sz w:val="28"/>
          <w:szCs w:val="28"/>
        </w:rPr>
        <w:t xml:space="preserve">De enige oplossing was de vleeswording: dat God neerdaalt naar onze wereld en daar geboren wordt uit een vrouw. </w:t>
      </w:r>
    </w:p>
    <w:p w14:paraId="6521CC49" w14:textId="77777777" w:rsidR="00740242" w:rsidRPr="00CC7E83" w:rsidRDefault="00740242" w:rsidP="00740242">
      <w:pPr>
        <w:rPr>
          <w:sz w:val="28"/>
          <w:szCs w:val="28"/>
        </w:rPr>
      </w:pPr>
      <w:r w:rsidRPr="00CC7E83">
        <w:rPr>
          <w:sz w:val="28"/>
          <w:szCs w:val="28"/>
        </w:rPr>
        <w:t xml:space="preserve">Hij was wat zijn godheid betreft onbegrensd en Hij kon daardoor een onbegrensd offer aanbieden, voldoende om alle zonden van alle mensen, over alle eeuwen, kwijt te schelden. Hij was wat zijn mensheid betreft in staat om de </w:t>
      </w:r>
      <w:r w:rsidRPr="00CC7E83">
        <w:rPr>
          <w:sz w:val="28"/>
          <w:szCs w:val="28"/>
        </w:rPr>
        <w:lastRenderedPageBreak/>
        <w:t xml:space="preserve">mens, op wie de doodstraf lag, te vertegenwoordigen in de dood die na de zonde betaald moest worden. Vandaar dat onze Heer Messias zichzelf vaak nadrukkelijk de “mensenzoon” noemde. </w:t>
      </w:r>
    </w:p>
    <w:p w14:paraId="5CA70AB3" w14:textId="77777777" w:rsidR="00740242" w:rsidRDefault="00740242" w:rsidP="00740242">
      <w:pPr>
        <w:rPr>
          <w:sz w:val="28"/>
          <w:szCs w:val="28"/>
        </w:rPr>
      </w:pPr>
      <w:r w:rsidRPr="00CC7E83">
        <w:rPr>
          <w:sz w:val="28"/>
          <w:szCs w:val="28"/>
        </w:rPr>
        <w:t xml:space="preserve">Dat was dus de meeste fundamentele reden voor de geboorte van de Messias van de Maagd Maria. Hij kwam om onze zonden te dragen, voor ons te sterven, om ons te reden van onze straf. </w:t>
      </w:r>
    </w:p>
    <w:p w14:paraId="0F524A60" w14:textId="77777777" w:rsidR="00740242" w:rsidRDefault="00740242" w:rsidP="00740242">
      <w:pPr>
        <w:rPr>
          <w:sz w:val="28"/>
          <w:szCs w:val="28"/>
        </w:rPr>
      </w:pPr>
      <w:r w:rsidRPr="00CC7E83">
        <w:rPr>
          <w:sz w:val="28"/>
          <w:szCs w:val="28"/>
        </w:rPr>
        <w:t>Als wij van deze waarheid doordrongen raken, wat zijn dan de spirituele lessen die wij hieruit voor ons dagelijks leven kunnen leren</w:t>
      </w:r>
      <w:r>
        <w:rPr>
          <w:sz w:val="28"/>
          <w:szCs w:val="28"/>
        </w:rPr>
        <w:t>?</w:t>
      </w:r>
      <w:r w:rsidRPr="00CC7E83">
        <w:rPr>
          <w:sz w:val="28"/>
          <w:szCs w:val="28"/>
        </w:rPr>
        <w:t xml:space="preserve"> </w:t>
      </w:r>
    </w:p>
    <w:p w14:paraId="62FBF414" w14:textId="77777777" w:rsidR="00740242" w:rsidRPr="00CC7E83" w:rsidRDefault="00740242" w:rsidP="00740242">
      <w:pPr>
        <w:rPr>
          <w:rFonts w:hint="cs"/>
          <w:sz w:val="28"/>
          <w:szCs w:val="28"/>
          <w:rtl/>
        </w:rPr>
      </w:pPr>
    </w:p>
    <w:p w14:paraId="76CF8DBC" w14:textId="77777777" w:rsidR="00740242" w:rsidRDefault="00740242" w:rsidP="00740242">
      <w:pPr>
        <w:rPr>
          <w:sz w:val="28"/>
          <w:szCs w:val="28"/>
        </w:rPr>
      </w:pPr>
      <w:r w:rsidRPr="00CC7E83">
        <w:rPr>
          <w:sz w:val="28"/>
          <w:szCs w:val="28"/>
        </w:rPr>
        <w:t xml:space="preserve">DE MESSIAS IS GEKOMEN OM DE HELE MENSHEID TE </w:t>
      </w:r>
    </w:p>
    <w:p w14:paraId="137D69C6" w14:textId="77777777" w:rsidR="00740242" w:rsidRDefault="00740242" w:rsidP="00740242">
      <w:pPr>
        <w:rPr>
          <w:sz w:val="28"/>
          <w:szCs w:val="28"/>
        </w:rPr>
      </w:pPr>
      <w:r w:rsidRPr="00CC7E83">
        <w:rPr>
          <w:sz w:val="28"/>
          <w:szCs w:val="28"/>
        </w:rPr>
        <w:t xml:space="preserve">VERTEGENWOORDIGEN. </w:t>
      </w:r>
    </w:p>
    <w:p w14:paraId="4D4F89CD" w14:textId="77777777" w:rsidR="00740242" w:rsidRDefault="00740242" w:rsidP="00740242">
      <w:pPr>
        <w:rPr>
          <w:sz w:val="28"/>
          <w:szCs w:val="28"/>
        </w:rPr>
      </w:pPr>
      <w:r w:rsidRPr="00CC7E83">
        <w:rPr>
          <w:sz w:val="28"/>
          <w:szCs w:val="28"/>
        </w:rPr>
        <w:t xml:space="preserve">Hij vertegenwoordigt ons niet alleen doordat hij onze schuld op zich nam en door voor ons te sterven. </w:t>
      </w:r>
    </w:p>
    <w:p w14:paraId="7F665223" w14:textId="77777777" w:rsidR="00740242" w:rsidRDefault="00740242" w:rsidP="00740242">
      <w:pPr>
        <w:rPr>
          <w:sz w:val="28"/>
          <w:szCs w:val="28"/>
        </w:rPr>
      </w:pPr>
      <w:r w:rsidRPr="00CC7E83">
        <w:rPr>
          <w:sz w:val="28"/>
          <w:szCs w:val="28"/>
        </w:rPr>
        <w:t xml:space="preserve">Hij hield zich ook aan alles wat in de wet stond wat betreft besnijdenis, dopen, vasten, terwijl dat voor Hem eigenlijk niet nodig was. </w:t>
      </w:r>
    </w:p>
    <w:p w14:paraId="136A12A9" w14:textId="77777777" w:rsidR="00740242" w:rsidRDefault="00740242" w:rsidP="00740242">
      <w:pPr>
        <w:rPr>
          <w:sz w:val="28"/>
          <w:szCs w:val="28"/>
        </w:rPr>
      </w:pPr>
      <w:r w:rsidRPr="00CC7E83">
        <w:rPr>
          <w:sz w:val="28"/>
          <w:szCs w:val="28"/>
        </w:rPr>
        <w:t xml:space="preserve">Laten wij zijn doop nemen als een voorbeeld. </w:t>
      </w:r>
    </w:p>
    <w:p w14:paraId="675AA04E" w14:textId="77777777" w:rsidR="00740242" w:rsidRDefault="00740242" w:rsidP="00740242">
      <w:pPr>
        <w:rPr>
          <w:sz w:val="28"/>
          <w:szCs w:val="28"/>
        </w:rPr>
      </w:pPr>
      <w:r w:rsidRPr="00CC7E83">
        <w:rPr>
          <w:sz w:val="28"/>
          <w:szCs w:val="28"/>
        </w:rPr>
        <w:t xml:space="preserve">De Messias ging naar Johannes de Doper om door hem gedoopt te worden. Hij had allicht geen doop nodig, omdat de doop van Johannes een doop was van berouw. En Jezus Messias, de enige mens zonder smet of fout, was dus ook eigenlijk de enige die de doop van berouw niet nodig had. </w:t>
      </w:r>
    </w:p>
    <w:p w14:paraId="1AC4B20C" w14:textId="77777777" w:rsidR="00740242" w:rsidRDefault="00740242" w:rsidP="00740242">
      <w:pPr>
        <w:rPr>
          <w:sz w:val="28"/>
          <w:szCs w:val="28"/>
        </w:rPr>
      </w:pPr>
      <w:r w:rsidRPr="00CC7E83">
        <w:rPr>
          <w:sz w:val="28"/>
          <w:szCs w:val="28"/>
        </w:rPr>
        <w:t xml:space="preserve">Hij heeft dit echter gedaan om elke gerechtigheid te vervolmaken, om ons te </w:t>
      </w:r>
    </w:p>
    <w:p w14:paraId="06EF2472" w14:textId="77777777" w:rsidR="00740242" w:rsidRDefault="00740242" w:rsidP="00740242">
      <w:pPr>
        <w:rPr>
          <w:sz w:val="28"/>
          <w:szCs w:val="28"/>
        </w:rPr>
      </w:pPr>
      <w:proofErr w:type="gramStart"/>
      <w:r>
        <w:rPr>
          <w:sz w:val="28"/>
          <w:szCs w:val="28"/>
        </w:rPr>
        <w:t>v</w:t>
      </w:r>
      <w:r w:rsidRPr="00CC7E83">
        <w:rPr>
          <w:sz w:val="28"/>
          <w:szCs w:val="28"/>
        </w:rPr>
        <w:t>ertegenwoordigen</w:t>
      </w:r>
      <w:proofErr w:type="gramEnd"/>
      <w:r w:rsidRPr="00CC7E83">
        <w:rPr>
          <w:sz w:val="28"/>
          <w:szCs w:val="28"/>
        </w:rPr>
        <w:t xml:space="preserve"> in het volgen van de wetten. </w:t>
      </w:r>
    </w:p>
    <w:p w14:paraId="1F55D1BA" w14:textId="77777777" w:rsidR="00740242" w:rsidRDefault="00740242" w:rsidP="00740242">
      <w:pPr>
        <w:rPr>
          <w:rFonts w:hint="cs"/>
          <w:sz w:val="28"/>
          <w:szCs w:val="28"/>
          <w:rtl/>
        </w:rPr>
      </w:pPr>
    </w:p>
    <w:p w14:paraId="3A5B9BC5" w14:textId="77777777" w:rsidR="00740242" w:rsidRDefault="00740242" w:rsidP="00740242">
      <w:pPr>
        <w:rPr>
          <w:sz w:val="28"/>
          <w:szCs w:val="28"/>
        </w:rPr>
      </w:pPr>
      <w:r w:rsidRPr="00CC7E83">
        <w:rPr>
          <w:sz w:val="28"/>
          <w:szCs w:val="28"/>
        </w:rPr>
        <w:t xml:space="preserve">HIJ KWAM OM GOD’S BEELD AAN ONS TE LATEN ZIJN. </w:t>
      </w:r>
    </w:p>
    <w:p w14:paraId="6773AE2E" w14:textId="77777777" w:rsidR="00740242" w:rsidRDefault="00740242" w:rsidP="00740242">
      <w:pPr>
        <w:rPr>
          <w:sz w:val="28"/>
          <w:szCs w:val="28"/>
        </w:rPr>
      </w:pPr>
      <w:r w:rsidRPr="00CC7E83">
        <w:rPr>
          <w:sz w:val="28"/>
          <w:szCs w:val="28"/>
        </w:rPr>
        <w:t xml:space="preserve">De Messias heeft ons vertegenwoordigd om tegelijkertijd een volmaakt beeld van de mens aan God de vader te presenteren, en aan ons, mensen, het beeld voor te leggen dat God oorspronkelijk voor ons bedoeld had. </w:t>
      </w:r>
    </w:p>
    <w:p w14:paraId="5BEDFDD7" w14:textId="77777777" w:rsidR="00740242" w:rsidRDefault="00740242" w:rsidP="00740242">
      <w:pPr>
        <w:rPr>
          <w:sz w:val="28"/>
          <w:szCs w:val="28"/>
        </w:rPr>
      </w:pPr>
      <w:r w:rsidRPr="00CC7E83">
        <w:rPr>
          <w:sz w:val="28"/>
          <w:szCs w:val="28"/>
        </w:rPr>
        <w:t>“</w:t>
      </w:r>
      <w:r w:rsidRPr="001F1F34">
        <w:rPr>
          <w:b/>
          <w:bCs/>
          <w:sz w:val="28"/>
          <w:szCs w:val="28"/>
        </w:rPr>
        <w:t>God schiep de mens als hij evenbeeld van Zichzelf’</w:t>
      </w:r>
      <w:r w:rsidRPr="00CC7E83">
        <w:rPr>
          <w:sz w:val="28"/>
          <w:szCs w:val="28"/>
        </w:rPr>
        <w:t xml:space="preserve"> (Gen. 1:27), in Zijn goedheid, heiligheid en volledigheid. Maar de mens heeft dit beeld bezoedeld door zijn zondeval. Op de wijze verdween Gods evenbeeld van de wereld. </w:t>
      </w:r>
    </w:p>
    <w:p w14:paraId="543006DB" w14:textId="77777777" w:rsidR="00740242" w:rsidRDefault="00740242" w:rsidP="00740242">
      <w:pPr>
        <w:rPr>
          <w:sz w:val="28"/>
          <w:szCs w:val="28"/>
        </w:rPr>
      </w:pPr>
      <w:r w:rsidRPr="00CC7E83">
        <w:rPr>
          <w:sz w:val="28"/>
          <w:szCs w:val="28"/>
        </w:rPr>
        <w:t>Onze Heer de Messias is gekomen om de mens diens oorspronkelijk beeld weer te tonen. Daarom zei Hij tegen Zijn leerlingen: “</w:t>
      </w:r>
      <w:r w:rsidRPr="001F1F34">
        <w:rPr>
          <w:b/>
          <w:bCs/>
          <w:sz w:val="28"/>
          <w:szCs w:val="28"/>
        </w:rPr>
        <w:t>Want ik heb jullie een voorbeeldgegeven: wat ik voor jullie heb gedaan, moeten jullie zo doen</w:t>
      </w:r>
      <w:r w:rsidRPr="00CC7E83">
        <w:rPr>
          <w:sz w:val="28"/>
          <w:szCs w:val="28"/>
        </w:rPr>
        <w:t xml:space="preserve">”. (Joh. 13:15). </w:t>
      </w:r>
    </w:p>
    <w:p w14:paraId="5183F306" w14:textId="77777777" w:rsidR="00740242" w:rsidRDefault="00740242" w:rsidP="00740242">
      <w:pPr>
        <w:rPr>
          <w:sz w:val="28"/>
          <w:szCs w:val="28"/>
        </w:rPr>
      </w:pPr>
      <w:r w:rsidRPr="00CC7E83">
        <w:rPr>
          <w:sz w:val="28"/>
          <w:szCs w:val="28"/>
        </w:rPr>
        <w:t xml:space="preserve">Hij heeft ons het beeld voorgelegd van de mens die Satan overwint, om het beeld te herstellen dat Adam en Eva die waren bezweken voor de verleiding van de slang - aan ons hadden voorgelegd. </w:t>
      </w:r>
    </w:p>
    <w:p w14:paraId="4E0F037F" w14:textId="77777777" w:rsidR="00740242" w:rsidRDefault="00740242" w:rsidP="00740242">
      <w:pPr>
        <w:rPr>
          <w:sz w:val="28"/>
          <w:szCs w:val="28"/>
        </w:rPr>
      </w:pPr>
      <w:r w:rsidRPr="00CC7E83">
        <w:rPr>
          <w:sz w:val="28"/>
          <w:szCs w:val="28"/>
        </w:rPr>
        <w:t>Daarom is Hij Zijn dienst begonnen door satan toe te staan Hem te verleiden. Niet een keer zoals bij onze aartsvaders</w:t>
      </w:r>
      <w:r>
        <w:rPr>
          <w:sz w:val="28"/>
          <w:szCs w:val="28"/>
        </w:rPr>
        <w:t xml:space="preserve"> Adam</w:t>
      </w:r>
      <w:r w:rsidRPr="00CC7E83">
        <w:rPr>
          <w:sz w:val="28"/>
          <w:szCs w:val="28"/>
        </w:rPr>
        <w:t xml:space="preserve">, maar drie keer (Mat.4). </w:t>
      </w:r>
    </w:p>
    <w:p w14:paraId="31060291" w14:textId="77777777" w:rsidR="00740242" w:rsidRDefault="00740242" w:rsidP="00740242">
      <w:pPr>
        <w:rPr>
          <w:sz w:val="28"/>
          <w:szCs w:val="28"/>
        </w:rPr>
      </w:pPr>
      <w:r w:rsidRPr="00CC7E83">
        <w:rPr>
          <w:sz w:val="28"/>
          <w:szCs w:val="28"/>
        </w:rPr>
        <w:t xml:space="preserve">De verleidingen werden meerdere malen herhaald gedurende Zijn leven. </w:t>
      </w:r>
    </w:p>
    <w:p w14:paraId="4E9D4FF0" w14:textId="77777777" w:rsidR="00740242" w:rsidRDefault="00740242" w:rsidP="00740242">
      <w:pPr>
        <w:rPr>
          <w:sz w:val="28"/>
          <w:szCs w:val="28"/>
        </w:rPr>
      </w:pPr>
      <w:r w:rsidRPr="00CC7E83">
        <w:rPr>
          <w:sz w:val="28"/>
          <w:szCs w:val="28"/>
        </w:rPr>
        <w:t xml:space="preserve">De eerst mens bewees lippendienst aan Gods geboden, maar onze Heer de Messias heeft die geboden daadwerkelijk tot uitvoering gebracht, daarmee een overwinning behalende over satan. </w:t>
      </w:r>
    </w:p>
    <w:p w14:paraId="04108D2C" w14:textId="77777777" w:rsidR="00740242" w:rsidRPr="00CC7E83" w:rsidRDefault="00740242" w:rsidP="00740242">
      <w:pPr>
        <w:ind w:left="360"/>
        <w:jc w:val="center"/>
        <w:rPr>
          <w:sz w:val="28"/>
          <w:szCs w:val="28"/>
        </w:rPr>
      </w:pPr>
    </w:p>
    <w:p w14:paraId="0A048271" w14:textId="77777777" w:rsidR="00740242" w:rsidRDefault="00740242" w:rsidP="00740242">
      <w:pPr>
        <w:rPr>
          <w:sz w:val="28"/>
          <w:szCs w:val="28"/>
        </w:rPr>
      </w:pPr>
      <w:r w:rsidRPr="00CC7E83">
        <w:rPr>
          <w:sz w:val="28"/>
          <w:szCs w:val="28"/>
        </w:rPr>
        <w:t>Door Zijn leven heeft onze Heer de Messias ons het beeld van een volmaakt mens aangeboden. Hij vroeg Zijn belagers: “</w:t>
      </w:r>
      <w:r w:rsidRPr="00C86EF7">
        <w:rPr>
          <w:b/>
          <w:bCs/>
          <w:sz w:val="28"/>
          <w:szCs w:val="28"/>
        </w:rPr>
        <w:t>Wie van U kan bewijzen dat ik schuldig ben aan een zonde</w:t>
      </w:r>
      <w:r w:rsidRPr="00CC7E83">
        <w:rPr>
          <w:sz w:val="28"/>
          <w:szCs w:val="28"/>
        </w:rPr>
        <w:t xml:space="preserve">?” (Joh.8:46). Paulus de apostel zegt van hem: </w:t>
      </w:r>
    </w:p>
    <w:p w14:paraId="6A0CD807" w14:textId="77777777" w:rsidR="00740242" w:rsidRDefault="00740242" w:rsidP="00740242">
      <w:pPr>
        <w:rPr>
          <w:sz w:val="28"/>
          <w:szCs w:val="28"/>
        </w:rPr>
      </w:pPr>
      <w:r w:rsidRPr="00CC7E83">
        <w:rPr>
          <w:sz w:val="28"/>
          <w:szCs w:val="28"/>
        </w:rPr>
        <w:t>“</w:t>
      </w:r>
      <w:r>
        <w:rPr>
          <w:sz w:val="28"/>
          <w:szCs w:val="28"/>
        </w:rPr>
        <w:t>Hij</w:t>
      </w:r>
      <w:r w:rsidRPr="00C86EF7">
        <w:rPr>
          <w:b/>
          <w:bCs/>
          <w:sz w:val="28"/>
          <w:szCs w:val="28"/>
        </w:rPr>
        <w:t xml:space="preserve"> heeft alle beproevingen net zo ondergaan als wij. Alleen, gezondigd heeft Hij niet</w:t>
      </w:r>
      <w:r w:rsidRPr="00CC7E83">
        <w:rPr>
          <w:sz w:val="28"/>
          <w:szCs w:val="28"/>
        </w:rPr>
        <w:t xml:space="preserve">.” (Heb. 4:15). </w:t>
      </w:r>
    </w:p>
    <w:p w14:paraId="09C8807A" w14:textId="77777777" w:rsidR="00740242" w:rsidRDefault="00740242" w:rsidP="00740242">
      <w:pPr>
        <w:rPr>
          <w:sz w:val="28"/>
          <w:szCs w:val="28"/>
        </w:rPr>
      </w:pPr>
      <w:r w:rsidRPr="00CC7E83">
        <w:rPr>
          <w:sz w:val="28"/>
          <w:szCs w:val="28"/>
        </w:rPr>
        <w:t>Dus als onze Heer de Messias, geen enkel zonde in Zijn leven had om voor te sterven, is Hij voor onze zonde gestorven en was Hij hiermee het verlossende offer voor de hele mensheid. Zijn leven is een licht die een gids voor ons kan zijn. “</w:t>
      </w:r>
      <w:r w:rsidRPr="00C86EF7">
        <w:rPr>
          <w:b/>
          <w:bCs/>
          <w:sz w:val="28"/>
          <w:szCs w:val="28"/>
        </w:rPr>
        <w:t>Het echte licht dat ieder mens verlicht</w:t>
      </w:r>
      <w:r w:rsidRPr="00CC7E83">
        <w:rPr>
          <w:sz w:val="28"/>
          <w:szCs w:val="28"/>
        </w:rPr>
        <w:t xml:space="preserve">” </w:t>
      </w:r>
      <w:r>
        <w:rPr>
          <w:sz w:val="28"/>
          <w:szCs w:val="28"/>
        </w:rPr>
        <w:t>(</w:t>
      </w:r>
      <w:r w:rsidRPr="00CC7E83">
        <w:rPr>
          <w:sz w:val="28"/>
          <w:szCs w:val="28"/>
        </w:rPr>
        <w:t xml:space="preserve">Joh. 1:9), zo noemt Johannes de evangelist Hem. </w:t>
      </w:r>
    </w:p>
    <w:p w14:paraId="6BF58C6E" w14:textId="77777777" w:rsidR="00740242" w:rsidRDefault="00740242" w:rsidP="00740242">
      <w:pPr>
        <w:rPr>
          <w:rFonts w:hint="cs"/>
          <w:sz w:val="28"/>
          <w:szCs w:val="28"/>
          <w:rtl/>
        </w:rPr>
      </w:pPr>
    </w:p>
    <w:p w14:paraId="46193612" w14:textId="77777777" w:rsidR="00740242" w:rsidRDefault="00740242" w:rsidP="00740242">
      <w:pPr>
        <w:rPr>
          <w:sz w:val="28"/>
          <w:szCs w:val="28"/>
        </w:rPr>
      </w:pPr>
      <w:r w:rsidRPr="00CC7E83">
        <w:rPr>
          <w:sz w:val="28"/>
          <w:szCs w:val="28"/>
        </w:rPr>
        <w:t xml:space="preserve">- ANDER REDENEN VOOR ZIJN KOMST. </w:t>
      </w:r>
    </w:p>
    <w:p w14:paraId="503C2FC6" w14:textId="77777777" w:rsidR="00740242" w:rsidRDefault="00740242" w:rsidP="00740242">
      <w:pPr>
        <w:rPr>
          <w:sz w:val="28"/>
          <w:szCs w:val="28"/>
        </w:rPr>
      </w:pPr>
      <w:r w:rsidRPr="00CC7E83">
        <w:rPr>
          <w:sz w:val="28"/>
          <w:szCs w:val="28"/>
        </w:rPr>
        <w:t xml:space="preserve">Onze Heer </w:t>
      </w:r>
      <w:r>
        <w:rPr>
          <w:sz w:val="28"/>
          <w:szCs w:val="28"/>
        </w:rPr>
        <w:t xml:space="preserve">Jezus </w:t>
      </w:r>
      <w:r w:rsidRPr="00CC7E83">
        <w:rPr>
          <w:sz w:val="28"/>
          <w:szCs w:val="28"/>
        </w:rPr>
        <w:t xml:space="preserve">Messias is gekomen om de foute leer te herstellen. Om de normen en waarden die op een verkeerd spoor terechtgekomen waren, op het juiste spoor terug te zetten. </w:t>
      </w:r>
    </w:p>
    <w:p w14:paraId="3001939A" w14:textId="77777777" w:rsidR="00740242" w:rsidRDefault="00740242" w:rsidP="00740242">
      <w:pPr>
        <w:rPr>
          <w:sz w:val="28"/>
          <w:szCs w:val="28"/>
        </w:rPr>
      </w:pPr>
      <w:r w:rsidRPr="00CC7E83">
        <w:rPr>
          <w:sz w:val="28"/>
          <w:szCs w:val="28"/>
        </w:rPr>
        <w:t xml:space="preserve">De farizeeërs en </w:t>
      </w:r>
      <w:proofErr w:type="spellStart"/>
      <w:r w:rsidRPr="00CC7E83">
        <w:rPr>
          <w:sz w:val="28"/>
          <w:szCs w:val="28"/>
        </w:rPr>
        <w:t>schriftgeleerden</w:t>
      </w:r>
      <w:proofErr w:type="spellEnd"/>
      <w:r w:rsidRPr="00CC7E83">
        <w:rPr>
          <w:sz w:val="28"/>
          <w:szCs w:val="28"/>
        </w:rPr>
        <w:t xml:space="preserve"> hadden Gods geboden uitgehold met hun eigen tradities (Mat. 15:6). “</w:t>
      </w:r>
      <w:r w:rsidRPr="00357724">
        <w:rPr>
          <w:b/>
          <w:bCs/>
          <w:sz w:val="28"/>
          <w:szCs w:val="28"/>
        </w:rPr>
        <w:t>Zij binden zware pakken samen en leggen die op de schouders van de mensen</w:t>
      </w:r>
      <w:r w:rsidRPr="00CC7E83">
        <w:rPr>
          <w:sz w:val="28"/>
          <w:szCs w:val="28"/>
        </w:rPr>
        <w:t>.” (Mat. 23:4). “</w:t>
      </w:r>
      <w:r w:rsidRPr="00357724">
        <w:rPr>
          <w:b/>
          <w:bCs/>
          <w:sz w:val="28"/>
          <w:szCs w:val="28"/>
        </w:rPr>
        <w:t>Want ze sluiten de deur naar het hemelse koninkrijk voor de mensen. En zelf gaan ze niet naar binnen, en ze verhinderen het anderen die wel naar binnen willen</w:t>
      </w:r>
      <w:r w:rsidRPr="00CC7E83">
        <w:rPr>
          <w:sz w:val="28"/>
          <w:szCs w:val="28"/>
        </w:rPr>
        <w:t>.” (Mat.</w:t>
      </w:r>
      <w:r>
        <w:rPr>
          <w:sz w:val="28"/>
          <w:szCs w:val="28"/>
        </w:rPr>
        <w:t xml:space="preserve"> </w:t>
      </w:r>
      <w:r w:rsidRPr="00CC7E83">
        <w:rPr>
          <w:sz w:val="28"/>
          <w:szCs w:val="28"/>
        </w:rPr>
        <w:t xml:space="preserve">23:13). </w:t>
      </w:r>
    </w:p>
    <w:p w14:paraId="47883829" w14:textId="77777777" w:rsidR="00740242" w:rsidRDefault="00740242" w:rsidP="00740242">
      <w:pPr>
        <w:rPr>
          <w:sz w:val="28"/>
          <w:szCs w:val="28"/>
        </w:rPr>
      </w:pPr>
      <w:r>
        <w:rPr>
          <w:sz w:val="28"/>
          <w:szCs w:val="28"/>
        </w:rPr>
        <w:t xml:space="preserve">Jezus </w:t>
      </w:r>
      <w:r w:rsidRPr="00CC7E83">
        <w:rPr>
          <w:sz w:val="28"/>
          <w:szCs w:val="28"/>
        </w:rPr>
        <w:t xml:space="preserve">Messias heeft een nieuw koninkrijk opgericht gebaseerd op zuivere begrippen. </w:t>
      </w:r>
      <w:r>
        <w:rPr>
          <w:sz w:val="28"/>
          <w:szCs w:val="28"/>
        </w:rPr>
        <w:t xml:space="preserve">Hij </w:t>
      </w:r>
      <w:r w:rsidRPr="00CC7E83">
        <w:rPr>
          <w:sz w:val="28"/>
          <w:szCs w:val="28"/>
        </w:rPr>
        <w:t xml:space="preserve">kwam naar de wereld en de wereld werd stil van Zijn leer. </w:t>
      </w:r>
      <w:proofErr w:type="spellStart"/>
      <w:r w:rsidRPr="00CC7E83">
        <w:rPr>
          <w:sz w:val="28"/>
          <w:szCs w:val="28"/>
        </w:rPr>
        <w:t>Matteus</w:t>
      </w:r>
      <w:proofErr w:type="spellEnd"/>
      <w:r w:rsidRPr="00CC7E83">
        <w:rPr>
          <w:sz w:val="28"/>
          <w:szCs w:val="28"/>
        </w:rPr>
        <w:t xml:space="preserve"> de evangelist vertelt over de indruk die de leer van Jezus maakt op de mensen nadat Hij Zijn </w:t>
      </w:r>
      <w:proofErr w:type="spellStart"/>
      <w:r w:rsidRPr="00CC7E83">
        <w:rPr>
          <w:sz w:val="28"/>
          <w:szCs w:val="28"/>
        </w:rPr>
        <w:t>bergrede</w:t>
      </w:r>
      <w:proofErr w:type="spellEnd"/>
      <w:r w:rsidRPr="00CC7E83">
        <w:rPr>
          <w:sz w:val="28"/>
          <w:szCs w:val="28"/>
        </w:rPr>
        <w:t xml:space="preserve"> had gesproken. Hij schrijft: “</w:t>
      </w:r>
      <w:r w:rsidRPr="00897877">
        <w:rPr>
          <w:b/>
          <w:bCs/>
          <w:sz w:val="28"/>
          <w:szCs w:val="28"/>
        </w:rPr>
        <w:t>Toen Jezus deze woorden had uitgesproken, waren de mensen onder de indruk van wat Hij hen geleerd had. Want Hij sprak met gezag; dat in tegenstelling met hun Schriftgeleerden.</w:t>
      </w:r>
      <w:r w:rsidRPr="00CC7E83">
        <w:rPr>
          <w:sz w:val="28"/>
          <w:szCs w:val="28"/>
        </w:rPr>
        <w:t xml:space="preserve">” (Mat. 7:28,29). </w:t>
      </w:r>
    </w:p>
    <w:p w14:paraId="4FDF6618" w14:textId="77777777" w:rsidR="00740242" w:rsidRDefault="00740242" w:rsidP="00740242">
      <w:pPr>
        <w:rPr>
          <w:sz w:val="28"/>
          <w:szCs w:val="28"/>
        </w:rPr>
      </w:pPr>
      <w:r w:rsidRPr="00CC7E83">
        <w:rPr>
          <w:sz w:val="28"/>
          <w:szCs w:val="28"/>
        </w:rPr>
        <w:t xml:space="preserve">De leer van Jezus Messias, komt niet alleen binnen in de oren en in het </w:t>
      </w:r>
      <w:proofErr w:type="spellStart"/>
      <w:r w:rsidRPr="00CC7E83">
        <w:rPr>
          <w:sz w:val="28"/>
          <w:szCs w:val="28"/>
        </w:rPr>
        <w:t>versrand</w:t>
      </w:r>
      <w:proofErr w:type="spellEnd"/>
      <w:r w:rsidRPr="00CC7E83">
        <w:rPr>
          <w:sz w:val="28"/>
          <w:szCs w:val="28"/>
        </w:rPr>
        <w:t>, maar ook in het hart en blijft daarin met gezag. “</w:t>
      </w:r>
      <w:r w:rsidRPr="00357724">
        <w:rPr>
          <w:b/>
          <w:bCs/>
          <w:sz w:val="28"/>
          <w:szCs w:val="28"/>
        </w:rPr>
        <w:t>Het woord van God is levend en krachtig. Het snijdt scherper dan een tweesnijdend zwaard. Het dringt door tot het punt waar ziel en geest, merg en been elkaar raken</w:t>
      </w:r>
      <w:r w:rsidRPr="00CC7E83">
        <w:rPr>
          <w:sz w:val="28"/>
          <w:szCs w:val="28"/>
        </w:rPr>
        <w:t xml:space="preserve">” (Heb. 4:12). </w:t>
      </w:r>
      <w:r>
        <w:rPr>
          <w:sz w:val="28"/>
          <w:szCs w:val="28"/>
        </w:rPr>
        <w:t xml:space="preserve">Jezus </w:t>
      </w:r>
      <w:r w:rsidRPr="00CC7E83">
        <w:rPr>
          <w:sz w:val="28"/>
          <w:szCs w:val="28"/>
        </w:rPr>
        <w:t>Messias gaf ons Zijn leer maar ook de genade om Zijn leer uit te voeren. “</w:t>
      </w:r>
      <w:r w:rsidRPr="00357724">
        <w:rPr>
          <w:b/>
          <w:bCs/>
          <w:sz w:val="28"/>
          <w:szCs w:val="28"/>
        </w:rPr>
        <w:t>De wet is door Mozes gegeven, maar de goedheid (genade) en de waarheid kwamen door Jezus de Messias</w:t>
      </w:r>
      <w:r w:rsidRPr="00CC7E83">
        <w:rPr>
          <w:sz w:val="28"/>
          <w:szCs w:val="28"/>
        </w:rPr>
        <w:t xml:space="preserve">” (Joh. 1:17) </w:t>
      </w:r>
    </w:p>
    <w:p w14:paraId="485C8175" w14:textId="77777777" w:rsidR="00740242" w:rsidRDefault="00740242" w:rsidP="00740242">
      <w:pPr>
        <w:rPr>
          <w:sz w:val="28"/>
          <w:szCs w:val="28"/>
        </w:rPr>
      </w:pPr>
      <w:r w:rsidRPr="00CC7E83">
        <w:rPr>
          <w:sz w:val="28"/>
          <w:szCs w:val="28"/>
        </w:rPr>
        <w:t xml:space="preserve">Voor Zijn komst, dacht men dat kracht macht was. Jezus heeft de mensheid het voorbeeld gegeven dat kracht, in werkelijkheid, het vermogen is de ander lief te hebben. </w:t>
      </w:r>
    </w:p>
    <w:p w14:paraId="1FDF3E12" w14:textId="77777777" w:rsidR="00740242" w:rsidRDefault="00740242" w:rsidP="00740242">
      <w:pPr>
        <w:rPr>
          <w:sz w:val="28"/>
          <w:szCs w:val="28"/>
        </w:rPr>
      </w:pPr>
      <w:r w:rsidRPr="00CC7E83">
        <w:rPr>
          <w:sz w:val="28"/>
          <w:szCs w:val="28"/>
        </w:rPr>
        <w:t>Voor Zijn komst dacht men dat vrijheid betekende de vrijheid om te doen wat men wilde. De Messias heeft aa</w:t>
      </w:r>
      <w:r>
        <w:rPr>
          <w:sz w:val="28"/>
          <w:szCs w:val="28"/>
        </w:rPr>
        <w:t>n</w:t>
      </w:r>
      <w:r w:rsidRPr="00CC7E83">
        <w:rPr>
          <w:sz w:val="28"/>
          <w:szCs w:val="28"/>
        </w:rPr>
        <w:t xml:space="preserve"> de mensheid duidelijk gemaakt dat werkelijk vrijheid betekent vrij zijn van elke verslaving, zij het geestelijk of lichamelijk. </w:t>
      </w:r>
    </w:p>
    <w:p w14:paraId="525D06D7" w14:textId="77777777" w:rsidR="00740242" w:rsidRDefault="00740242" w:rsidP="00740242">
      <w:pPr>
        <w:rPr>
          <w:sz w:val="28"/>
          <w:szCs w:val="28"/>
        </w:rPr>
      </w:pPr>
      <w:r w:rsidRPr="00CC7E83">
        <w:rPr>
          <w:sz w:val="28"/>
          <w:szCs w:val="28"/>
        </w:rPr>
        <w:lastRenderedPageBreak/>
        <w:t>Toen de tien geboden werden voorgelezen, zei men tot Mozes: “</w:t>
      </w:r>
      <w:r w:rsidRPr="00357724">
        <w:rPr>
          <w:b/>
          <w:bCs/>
          <w:sz w:val="28"/>
          <w:szCs w:val="28"/>
        </w:rPr>
        <w:t>Spreek jij met ons, dan zullen we luisteren. Maar laat God niet met ons spreken want dan sterven we</w:t>
      </w:r>
      <w:r w:rsidRPr="00CC7E83">
        <w:rPr>
          <w:sz w:val="28"/>
          <w:szCs w:val="28"/>
        </w:rPr>
        <w:t xml:space="preserve">” (Exodus 20:19). Men zag God als een angstaanjagende kracht. </w:t>
      </w:r>
    </w:p>
    <w:p w14:paraId="55DC38D3" w14:textId="77777777" w:rsidR="00740242" w:rsidRDefault="00740242" w:rsidP="00740242">
      <w:pPr>
        <w:rPr>
          <w:sz w:val="28"/>
          <w:szCs w:val="28"/>
        </w:rPr>
      </w:pPr>
      <w:r w:rsidRPr="00CC7E83">
        <w:rPr>
          <w:sz w:val="28"/>
          <w:szCs w:val="28"/>
        </w:rPr>
        <w:t>Maar de komst van Messias gaf de mensheid een heel ander beeld van God. Het beeld van de menslievende, genadige en zachtmoedige God: “</w:t>
      </w:r>
      <w:r w:rsidRPr="00232FD3">
        <w:rPr>
          <w:b/>
          <w:bCs/>
          <w:sz w:val="28"/>
          <w:szCs w:val="28"/>
        </w:rPr>
        <w:t>Hij zal niet twisten en niet schreeuwen. Geen mens zal op straat Zijn stem horen klinken. Het geknakte riet zal hij niet breken, de nog rokende pit zal hij niet doven.</w:t>
      </w:r>
      <w:r w:rsidRPr="00CC7E83">
        <w:rPr>
          <w:sz w:val="28"/>
          <w:szCs w:val="28"/>
        </w:rPr>
        <w:t>” (Mat. 12:20). Het beeld van de God die onder de mensen wilde vertoeven zoals een goede herder, zoekend naar het verloren schaap. Het beeld van de goede geneesheer die alle zieken geneest. Het beeld van het ware licht dat</w:t>
      </w:r>
      <w:r>
        <w:rPr>
          <w:sz w:val="28"/>
          <w:szCs w:val="28"/>
        </w:rPr>
        <w:t xml:space="preserve"> schijnt voor de verd</w:t>
      </w:r>
      <w:r w:rsidRPr="00CC7E83">
        <w:rPr>
          <w:sz w:val="28"/>
          <w:szCs w:val="28"/>
        </w:rPr>
        <w:t>waalden en de onwetenden. Dit is het nieuwe beeld dat de Messias van God aan de mensen presenteerde, en ze hielden van Hem, want “</w:t>
      </w:r>
      <w:r w:rsidRPr="00381388">
        <w:rPr>
          <w:b/>
          <w:bCs/>
          <w:sz w:val="28"/>
          <w:szCs w:val="28"/>
        </w:rPr>
        <w:t>volmaakte liefde sluit angst uit</w:t>
      </w:r>
      <w:r w:rsidRPr="00CC7E83">
        <w:rPr>
          <w:sz w:val="28"/>
          <w:szCs w:val="28"/>
        </w:rPr>
        <w:t>.” (</w:t>
      </w:r>
      <w:proofErr w:type="gramStart"/>
      <w:r w:rsidRPr="00CC7E83">
        <w:rPr>
          <w:sz w:val="28"/>
          <w:szCs w:val="28"/>
        </w:rPr>
        <w:t>l</w:t>
      </w:r>
      <w:proofErr w:type="gramEnd"/>
      <w:r>
        <w:rPr>
          <w:sz w:val="28"/>
          <w:szCs w:val="28"/>
        </w:rPr>
        <w:t xml:space="preserve"> </w:t>
      </w:r>
      <w:r w:rsidRPr="00CC7E83">
        <w:rPr>
          <w:sz w:val="28"/>
          <w:szCs w:val="28"/>
        </w:rPr>
        <w:t xml:space="preserve">Joh. 4:18). </w:t>
      </w:r>
    </w:p>
    <w:p w14:paraId="7C7CE4DE" w14:textId="77777777" w:rsidR="00740242" w:rsidRDefault="00740242" w:rsidP="00740242">
      <w:pPr>
        <w:rPr>
          <w:sz w:val="28"/>
          <w:szCs w:val="28"/>
        </w:rPr>
      </w:pPr>
      <w:r w:rsidRPr="00CC7E83">
        <w:rPr>
          <w:sz w:val="28"/>
          <w:szCs w:val="28"/>
        </w:rPr>
        <w:t>Daarom was de wereld blij met de komst van onze Heer. Toen de engel voor de herders stond om de komst van de Heer op aarde aan te kondigen, zei hij: “</w:t>
      </w:r>
      <w:r w:rsidRPr="00381388">
        <w:rPr>
          <w:b/>
          <w:bCs/>
          <w:sz w:val="28"/>
          <w:szCs w:val="28"/>
        </w:rPr>
        <w:t>Luister, ik brengen jullie groot nieuws dat het hele volk erg blij zal maken</w:t>
      </w:r>
      <w:proofErr w:type="gramStart"/>
      <w:r w:rsidRPr="00CC7E83">
        <w:rPr>
          <w:sz w:val="28"/>
          <w:szCs w:val="28"/>
        </w:rPr>
        <w:t>”(</w:t>
      </w:r>
      <w:proofErr w:type="gramEnd"/>
      <w:r w:rsidRPr="00CC7E83">
        <w:rPr>
          <w:sz w:val="28"/>
          <w:szCs w:val="28"/>
        </w:rPr>
        <w:t xml:space="preserve">Luc. 2:11). </w:t>
      </w:r>
    </w:p>
    <w:p w14:paraId="5E652044" w14:textId="77777777" w:rsidR="00740242" w:rsidRDefault="00740242" w:rsidP="00740242">
      <w:pPr>
        <w:rPr>
          <w:sz w:val="28"/>
          <w:szCs w:val="28"/>
        </w:rPr>
      </w:pPr>
      <w:r w:rsidRPr="00CC7E83">
        <w:rPr>
          <w:sz w:val="28"/>
          <w:szCs w:val="28"/>
        </w:rPr>
        <w:t>Het is inderdaad verblijdend nieuws. Dit zien we heel duidelijk aan Simeon toen hij het kindje Jezus in zijn armen droeg, God dankte en zei: “</w:t>
      </w:r>
      <w:r w:rsidRPr="00381388">
        <w:rPr>
          <w:b/>
          <w:bCs/>
          <w:sz w:val="28"/>
          <w:szCs w:val="28"/>
        </w:rPr>
        <w:t>Heer, u hebt uw belofte gehouden en kunt nu uw dienaar in vrede laten gaan. Want net eigen ogen heb ik de redding gezien die u gebracht hebt ten overstaan van alle volken</w:t>
      </w:r>
      <w:r w:rsidRPr="00CC7E83">
        <w:rPr>
          <w:sz w:val="28"/>
          <w:szCs w:val="28"/>
        </w:rPr>
        <w:t xml:space="preserve">”. (Lucas 2:29-31). </w:t>
      </w:r>
    </w:p>
    <w:p w14:paraId="6893C810" w14:textId="77777777" w:rsidR="00740242" w:rsidRDefault="00740242" w:rsidP="00740242">
      <w:pPr>
        <w:rPr>
          <w:sz w:val="28"/>
          <w:szCs w:val="28"/>
        </w:rPr>
      </w:pPr>
    </w:p>
    <w:p w14:paraId="086EF538" w14:textId="77777777" w:rsidR="00740242" w:rsidRPr="00CC7E83" w:rsidRDefault="00740242" w:rsidP="00740242">
      <w:pPr>
        <w:jc w:val="center"/>
        <w:rPr>
          <w:sz w:val="28"/>
          <w:szCs w:val="28"/>
        </w:rPr>
      </w:pPr>
      <w:r>
        <w:rPr>
          <w:sz w:val="28"/>
          <w:szCs w:val="28"/>
        </w:rPr>
        <w:t>**********</w:t>
      </w:r>
    </w:p>
    <w:p w14:paraId="6C4CA767" w14:textId="77777777" w:rsidR="001B24DB" w:rsidRDefault="001B24DB"/>
    <w:sectPr w:rsidR="001B24DB" w:rsidSect="00740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42"/>
    <w:rsid w:val="00004A0E"/>
    <w:rsid w:val="001B24DB"/>
    <w:rsid w:val="00740242"/>
    <w:rsid w:val="008F06EE"/>
    <w:rsid w:val="00D676D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F11FCB4"/>
  <w15:chartTrackingRefBased/>
  <w15:docId w15:val="{5DA35EE7-A734-B14F-81D6-21F0FBF4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242"/>
    <w:rPr>
      <w:rFonts w:ascii="Times New Roman" w:eastAsia="Times New Roman" w:hAnsi="Times New Roman" w:cs="Times New Roman"/>
      <w:kern w:val="0"/>
      <w:lang w:val="nl-NL" w:eastAsia="nl-NL"/>
      <w14:ligatures w14:val="none"/>
    </w:rPr>
  </w:style>
  <w:style w:type="paragraph" w:styleId="Heading1">
    <w:name w:val="heading 1"/>
    <w:basedOn w:val="Normal"/>
    <w:next w:val="Normal"/>
    <w:link w:val="Heading1Char"/>
    <w:uiPriority w:val="9"/>
    <w:qFormat/>
    <w:rsid w:val="0074024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4024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40242"/>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40242"/>
    <w:pPr>
      <w:keepNext/>
      <w:keepLines/>
      <w:spacing w:before="80" w:after="40"/>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40242"/>
    <w:pPr>
      <w:keepNext/>
      <w:keepLines/>
      <w:spacing w:before="80" w:after="40"/>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40242"/>
    <w:pPr>
      <w:keepNext/>
      <w:keepLines/>
      <w:spacing w:before="40"/>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40242"/>
    <w:pPr>
      <w:keepNext/>
      <w:keepLines/>
      <w:spacing w:before="40"/>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40242"/>
    <w:pPr>
      <w:keepNext/>
      <w:keepLines/>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40242"/>
    <w:pPr>
      <w:keepNext/>
      <w:keepLines/>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42"/>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740242"/>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740242"/>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740242"/>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40242"/>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74024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4024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4024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4024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40242"/>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4024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40242"/>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4024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40242"/>
    <w:pPr>
      <w:spacing w:before="160" w:after="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40242"/>
    <w:rPr>
      <w:i/>
      <w:iCs/>
      <w:color w:val="404040" w:themeColor="text1" w:themeTint="BF"/>
      <w:lang w:val="en-US"/>
    </w:rPr>
  </w:style>
  <w:style w:type="paragraph" w:styleId="ListParagraph">
    <w:name w:val="List Paragraph"/>
    <w:basedOn w:val="Normal"/>
    <w:uiPriority w:val="34"/>
    <w:qFormat/>
    <w:rsid w:val="00740242"/>
    <w:pPr>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740242"/>
    <w:rPr>
      <w:i/>
      <w:iCs/>
      <w:color w:val="0F4761" w:themeColor="accent1" w:themeShade="BF"/>
    </w:rPr>
  </w:style>
  <w:style w:type="paragraph" w:styleId="IntenseQuote">
    <w:name w:val="Intense Quote"/>
    <w:basedOn w:val="Normal"/>
    <w:next w:val="Normal"/>
    <w:link w:val="IntenseQuoteChar"/>
    <w:uiPriority w:val="30"/>
    <w:qFormat/>
    <w:rsid w:val="0074024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40242"/>
    <w:rPr>
      <w:i/>
      <w:iCs/>
      <w:color w:val="0F4761" w:themeColor="accent1" w:themeShade="BF"/>
      <w:lang w:val="en-US"/>
    </w:rPr>
  </w:style>
  <w:style w:type="character" w:styleId="IntenseReference">
    <w:name w:val="Intense Reference"/>
    <w:basedOn w:val="DefaultParagraphFont"/>
    <w:uiPriority w:val="32"/>
    <w:qFormat/>
    <w:rsid w:val="007402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1387</Words>
  <Characters>7909</Characters>
  <Application>Microsoft Office Word</Application>
  <DocSecurity>0</DocSecurity>
  <Lines>65</Lines>
  <Paragraphs>18</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2025-12-16T02:18:00Z</dcterms:created>
  <dcterms:modified xsi:type="dcterms:W3CDTF">2025-12-16T02:18:00Z</dcterms:modified>
</cp:coreProperties>
</file>